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139" w:rsidRPr="00AA79A7" w:rsidRDefault="003937B7" w:rsidP="00694721">
      <w:pPr>
        <w:pStyle w:val="Stext"/>
        <w:spacing w:before="120" w:after="180"/>
        <w:jc w:val="center"/>
        <w:rPr>
          <w:rFonts w:ascii="Arial" w:hAnsi="Arial" w:cs="Arial"/>
          <w:b/>
          <w:sz w:val="22"/>
          <w:szCs w:val="22"/>
          <w:lang w:val="en-GB"/>
        </w:rPr>
      </w:pPr>
      <w:r w:rsidRPr="00AA79A7">
        <w:rPr>
          <w:rFonts w:ascii="Arial" w:hAnsi="Arial" w:cs="Arial"/>
          <w:b/>
          <w:sz w:val="22"/>
          <w:szCs w:val="22"/>
          <w:lang w:val="en-GB"/>
        </w:rPr>
        <w:t xml:space="preserve">DRAFT DECISION OF THE ORDINARY GENERAL MEETING OF THE SHAREHOLDERS OF </w:t>
      </w:r>
    </w:p>
    <w:p w:rsidR="003D3139" w:rsidRPr="00AA79A7" w:rsidRDefault="004B41FB" w:rsidP="00694721">
      <w:pPr>
        <w:pStyle w:val="Stext"/>
        <w:spacing w:before="120" w:after="180"/>
        <w:jc w:val="center"/>
        <w:rPr>
          <w:rFonts w:ascii="Arial" w:hAnsi="Arial" w:cs="Arial"/>
          <w:b/>
          <w:sz w:val="22"/>
          <w:szCs w:val="22"/>
          <w:lang w:val="en-GB"/>
        </w:rPr>
      </w:pPr>
      <w:r w:rsidRPr="00AA79A7">
        <w:rPr>
          <w:rFonts w:ascii="Arial" w:hAnsi="Arial" w:cs="Arial"/>
          <w:b/>
          <w:sz w:val="22"/>
          <w:szCs w:val="22"/>
          <w:lang w:val="en-GB"/>
        </w:rPr>
        <w:t>MED LIFE S.A.</w:t>
      </w:r>
    </w:p>
    <w:p w:rsidR="003D3139" w:rsidRPr="00AA79A7" w:rsidRDefault="00694721" w:rsidP="00694721">
      <w:pPr>
        <w:pStyle w:val="Stext"/>
        <w:spacing w:before="120" w:after="180"/>
        <w:jc w:val="center"/>
        <w:rPr>
          <w:rFonts w:ascii="Arial" w:hAnsi="Arial" w:cs="Arial"/>
          <w:b/>
          <w:sz w:val="22"/>
          <w:szCs w:val="22"/>
          <w:lang w:val="en-GB"/>
        </w:rPr>
      </w:pPr>
      <w:r w:rsidRPr="00AA79A7">
        <w:rPr>
          <w:rFonts w:ascii="Arial" w:hAnsi="Arial" w:cs="Arial"/>
          <w:b/>
          <w:sz w:val="22"/>
          <w:szCs w:val="22"/>
          <w:lang w:val="en-GB"/>
        </w:rPr>
        <w:t>N</w:t>
      </w:r>
      <w:r w:rsidR="003937B7" w:rsidRPr="00AA79A7">
        <w:rPr>
          <w:rFonts w:ascii="Arial" w:hAnsi="Arial" w:cs="Arial"/>
          <w:b/>
          <w:sz w:val="22"/>
          <w:szCs w:val="22"/>
          <w:lang w:val="en-GB"/>
        </w:rPr>
        <w:t>o</w:t>
      </w:r>
      <w:r w:rsidR="00DC2521" w:rsidRPr="00AA79A7">
        <w:rPr>
          <w:rFonts w:ascii="Arial" w:hAnsi="Arial" w:cs="Arial"/>
          <w:b/>
          <w:sz w:val="22"/>
          <w:szCs w:val="22"/>
          <w:lang w:val="en-GB"/>
        </w:rPr>
        <w:t>.</w:t>
      </w:r>
      <w:r w:rsidR="00EC7F28" w:rsidRPr="00AA79A7">
        <w:rPr>
          <w:rFonts w:ascii="Arial" w:hAnsi="Arial" w:cs="Arial"/>
          <w:b/>
          <w:sz w:val="22"/>
          <w:szCs w:val="22"/>
          <w:lang w:val="en-GB"/>
        </w:rPr>
        <w:t xml:space="preserve"> </w:t>
      </w:r>
      <w:r w:rsidR="000A702C">
        <w:rPr>
          <w:rFonts w:ascii="Arial" w:hAnsi="Arial" w:cs="Arial"/>
          <w:b/>
          <w:sz w:val="22"/>
          <w:szCs w:val="22"/>
          <w:lang w:val="en-GB"/>
        </w:rPr>
        <w:t>1</w:t>
      </w:r>
      <w:r w:rsidR="00DC2521" w:rsidRPr="00AA79A7">
        <w:rPr>
          <w:rFonts w:ascii="Arial" w:hAnsi="Arial" w:cs="Arial"/>
          <w:b/>
          <w:sz w:val="22"/>
          <w:szCs w:val="22"/>
          <w:lang w:val="en-GB"/>
        </w:rPr>
        <w:t xml:space="preserve"> </w:t>
      </w:r>
      <w:r w:rsidRPr="00AA79A7">
        <w:rPr>
          <w:rFonts w:ascii="Arial" w:hAnsi="Arial" w:cs="Arial"/>
          <w:b/>
          <w:sz w:val="22"/>
          <w:szCs w:val="22"/>
          <w:lang w:val="en-GB"/>
        </w:rPr>
        <w:t>/</w:t>
      </w:r>
      <w:r w:rsidR="004E366C" w:rsidRPr="00AA79A7">
        <w:rPr>
          <w:rFonts w:ascii="Arial" w:hAnsi="Arial" w:cs="Arial"/>
          <w:b/>
          <w:sz w:val="22"/>
          <w:szCs w:val="22"/>
          <w:lang w:val="en-GB"/>
        </w:rPr>
        <w:t>[</w:t>
      </w:r>
      <w:r w:rsidR="007C3C60" w:rsidRPr="00AA79A7">
        <w:rPr>
          <w:rFonts w:ascii="Arial" w:hAnsi="Arial" w:cs="Arial"/>
          <w:b/>
          <w:sz w:val="22"/>
          <w:szCs w:val="22"/>
          <w:lang w:val="en-GB"/>
        </w:rPr>
        <w:t>27</w:t>
      </w:r>
      <w:r w:rsidRPr="00AA79A7">
        <w:rPr>
          <w:rFonts w:ascii="Arial" w:hAnsi="Arial" w:cs="Arial"/>
          <w:b/>
          <w:sz w:val="22"/>
          <w:szCs w:val="22"/>
          <w:lang w:val="en-GB"/>
        </w:rPr>
        <w:t>.</w:t>
      </w:r>
      <w:r w:rsidR="003628B7" w:rsidRPr="00AA79A7">
        <w:rPr>
          <w:rFonts w:ascii="Arial" w:hAnsi="Arial" w:cs="Arial"/>
          <w:b/>
          <w:sz w:val="22"/>
          <w:szCs w:val="22"/>
          <w:lang w:val="en-GB"/>
        </w:rPr>
        <w:t>04</w:t>
      </w:r>
      <w:r w:rsidRPr="00AA79A7">
        <w:rPr>
          <w:rFonts w:ascii="Arial" w:hAnsi="Arial" w:cs="Arial"/>
          <w:b/>
          <w:sz w:val="22"/>
          <w:szCs w:val="22"/>
          <w:lang w:val="en-GB"/>
        </w:rPr>
        <w:t>.201</w:t>
      </w:r>
      <w:r w:rsidR="004B41FB" w:rsidRPr="00AA79A7">
        <w:rPr>
          <w:rFonts w:ascii="Arial" w:hAnsi="Arial" w:cs="Arial"/>
          <w:b/>
          <w:sz w:val="22"/>
          <w:szCs w:val="22"/>
          <w:lang w:val="en-GB"/>
        </w:rPr>
        <w:t>7</w:t>
      </w:r>
      <w:r w:rsidR="003628B7" w:rsidRPr="00AA79A7">
        <w:rPr>
          <w:rFonts w:ascii="Arial" w:hAnsi="Arial" w:cs="Arial"/>
          <w:b/>
          <w:sz w:val="22"/>
          <w:szCs w:val="22"/>
          <w:lang w:val="en-GB"/>
        </w:rPr>
        <w:t>]/[</w:t>
      </w:r>
      <w:r w:rsidR="007C3C60" w:rsidRPr="00AA79A7">
        <w:rPr>
          <w:rFonts w:ascii="Arial" w:hAnsi="Arial" w:cs="Arial"/>
          <w:b/>
          <w:sz w:val="22"/>
          <w:szCs w:val="22"/>
          <w:lang w:val="en-GB"/>
        </w:rPr>
        <w:t>28</w:t>
      </w:r>
      <w:r w:rsidR="003628B7" w:rsidRPr="00AA79A7">
        <w:rPr>
          <w:rFonts w:ascii="Arial" w:hAnsi="Arial" w:cs="Arial"/>
          <w:b/>
          <w:sz w:val="22"/>
          <w:szCs w:val="22"/>
          <w:lang w:val="en-GB"/>
        </w:rPr>
        <w:t>.04.201</w:t>
      </w:r>
      <w:r w:rsidR="004B41FB" w:rsidRPr="00AA79A7">
        <w:rPr>
          <w:rFonts w:ascii="Arial" w:hAnsi="Arial" w:cs="Arial"/>
          <w:b/>
          <w:sz w:val="22"/>
          <w:szCs w:val="22"/>
          <w:lang w:val="en-GB"/>
        </w:rPr>
        <w:t>7</w:t>
      </w:r>
      <w:r w:rsidR="004E366C" w:rsidRPr="00AA79A7">
        <w:rPr>
          <w:rFonts w:ascii="Arial" w:hAnsi="Arial" w:cs="Arial"/>
          <w:b/>
          <w:sz w:val="22"/>
          <w:szCs w:val="22"/>
          <w:lang w:val="en-GB"/>
        </w:rPr>
        <w:t>]</w:t>
      </w:r>
    </w:p>
    <w:p w:rsidR="00694721" w:rsidRPr="00AA79A7" w:rsidRDefault="00694721" w:rsidP="003D3139">
      <w:pPr>
        <w:pStyle w:val="Stext"/>
        <w:spacing w:before="120" w:after="180"/>
        <w:rPr>
          <w:rFonts w:ascii="Arial" w:hAnsi="Arial" w:cs="Arial"/>
          <w:sz w:val="22"/>
          <w:szCs w:val="22"/>
          <w:lang w:val="en-GB"/>
        </w:rPr>
      </w:pPr>
    </w:p>
    <w:p w:rsidR="003D3139" w:rsidRPr="00AA79A7" w:rsidRDefault="00AA79A7" w:rsidP="00AA79A7">
      <w:pPr>
        <w:pStyle w:val="Stext"/>
        <w:spacing w:before="120" w:after="180"/>
        <w:rPr>
          <w:rFonts w:ascii="Arial" w:hAnsi="Arial" w:cs="Arial"/>
          <w:b/>
          <w:smallCaps/>
          <w:sz w:val="22"/>
          <w:szCs w:val="22"/>
          <w:lang w:val="en-GB"/>
        </w:rPr>
      </w:pPr>
      <w:r w:rsidRPr="00AA79A7">
        <w:rPr>
          <w:rFonts w:ascii="Arial" w:hAnsi="Arial" w:cs="Arial"/>
          <w:sz w:val="22"/>
          <w:szCs w:val="22"/>
          <w:lang w:val="en-GB"/>
        </w:rPr>
        <w:t>The ordinary general meeting of the shareholders of</w:t>
      </w:r>
      <w:r w:rsidR="003D3139" w:rsidRPr="00AA79A7">
        <w:rPr>
          <w:rFonts w:ascii="Arial" w:hAnsi="Arial" w:cs="Arial"/>
          <w:sz w:val="22"/>
          <w:szCs w:val="22"/>
          <w:lang w:val="en-GB"/>
        </w:rPr>
        <w:t xml:space="preserve"> </w:t>
      </w:r>
      <w:r w:rsidR="004B41FB" w:rsidRPr="00AA79A7">
        <w:rPr>
          <w:rFonts w:ascii="Arial" w:hAnsi="Arial" w:cs="Arial"/>
          <w:sz w:val="22"/>
          <w:szCs w:val="22"/>
          <w:lang w:val="en-GB"/>
        </w:rPr>
        <w:t>Med Life</w:t>
      </w:r>
      <w:r w:rsidR="00694721" w:rsidRPr="00AA79A7">
        <w:rPr>
          <w:rFonts w:ascii="Arial" w:hAnsi="Arial" w:cs="Arial"/>
          <w:sz w:val="22"/>
          <w:szCs w:val="22"/>
          <w:lang w:val="en-GB"/>
        </w:rPr>
        <w:t xml:space="preserve"> S.A.</w:t>
      </w:r>
      <w:r w:rsidR="003D3139" w:rsidRPr="00AA79A7">
        <w:rPr>
          <w:rFonts w:ascii="Arial" w:hAnsi="Arial" w:cs="Arial"/>
          <w:sz w:val="22"/>
          <w:szCs w:val="22"/>
          <w:lang w:val="en-GB"/>
        </w:rPr>
        <w:t xml:space="preserve"> (</w:t>
      </w:r>
      <w:r w:rsidRPr="00AA79A7">
        <w:rPr>
          <w:rFonts w:ascii="Arial" w:hAnsi="Arial" w:cs="Arial"/>
          <w:sz w:val="22"/>
          <w:szCs w:val="22"/>
          <w:lang w:val="en-GB"/>
        </w:rPr>
        <w:t xml:space="preserve">the </w:t>
      </w:r>
      <w:r w:rsidR="003D3139" w:rsidRPr="00AA79A7">
        <w:rPr>
          <w:rFonts w:ascii="Arial" w:hAnsi="Arial" w:cs="Arial"/>
          <w:sz w:val="22"/>
          <w:szCs w:val="22"/>
          <w:lang w:val="en-GB"/>
        </w:rPr>
        <w:t>"</w:t>
      </w:r>
      <w:r w:rsidRPr="00AA79A7">
        <w:rPr>
          <w:rFonts w:ascii="Arial" w:hAnsi="Arial" w:cs="Arial"/>
          <w:b/>
          <w:sz w:val="22"/>
          <w:szCs w:val="22"/>
          <w:lang w:val="en-GB"/>
        </w:rPr>
        <w:t>Meeting</w:t>
      </w:r>
      <w:r w:rsidR="003D3139" w:rsidRPr="00AA79A7">
        <w:rPr>
          <w:rFonts w:ascii="Arial" w:hAnsi="Arial" w:cs="Arial"/>
          <w:sz w:val="22"/>
          <w:szCs w:val="22"/>
          <w:lang w:val="en-GB"/>
        </w:rPr>
        <w:t>")</w:t>
      </w:r>
      <w:r w:rsidR="004B41FB" w:rsidRPr="00AA79A7">
        <w:rPr>
          <w:rFonts w:ascii="Arial" w:hAnsi="Arial" w:cs="Arial"/>
          <w:sz w:val="22"/>
          <w:szCs w:val="22"/>
          <w:lang w:val="en-GB"/>
        </w:rPr>
        <w:t>,</w:t>
      </w:r>
      <w:r w:rsidR="003D3139" w:rsidRPr="00AA79A7">
        <w:rPr>
          <w:rFonts w:ascii="Arial" w:hAnsi="Arial" w:cs="Arial"/>
          <w:sz w:val="22"/>
          <w:szCs w:val="22"/>
          <w:lang w:val="en-GB"/>
        </w:rPr>
        <w:t xml:space="preserve"> </w:t>
      </w:r>
      <w:r w:rsidRPr="00AA79A7">
        <w:rPr>
          <w:rFonts w:ascii="Arial" w:hAnsi="Arial" w:cs="Arial"/>
          <w:sz w:val="22"/>
          <w:szCs w:val="22"/>
          <w:lang w:val="en-GB"/>
        </w:rPr>
        <w:t>joint stock company governed under unitary system and functioning in accordance with the laws of Romania, with registered office in Romania, Bucharest, no. 365 Calea Grivitei, 1</w:t>
      </w:r>
      <w:r w:rsidRPr="00AA79A7">
        <w:rPr>
          <w:rFonts w:ascii="Arial" w:hAnsi="Arial" w:cs="Arial"/>
          <w:sz w:val="22"/>
          <w:szCs w:val="22"/>
          <w:vertAlign w:val="superscript"/>
          <w:lang w:val="en-GB"/>
        </w:rPr>
        <w:t>st</w:t>
      </w:r>
      <w:r w:rsidRPr="00AA79A7">
        <w:rPr>
          <w:rFonts w:ascii="Arial" w:hAnsi="Arial" w:cs="Arial"/>
          <w:sz w:val="22"/>
          <w:szCs w:val="22"/>
          <w:lang w:val="en-GB"/>
        </w:rPr>
        <w:t xml:space="preserve"> District, registered before the Trade Registry adjoined to the Bucharest Tribunal, under no. J40/3709/1996, sole registration code 8422035, having subscribed and paid share capital in amount of RON 5,023,000 (hereinafter the “</w:t>
      </w:r>
      <w:r w:rsidRPr="00AA79A7">
        <w:rPr>
          <w:rFonts w:ascii="Arial" w:hAnsi="Arial" w:cs="Arial"/>
          <w:b/>
          <w:sz w:val="22"/>
          <w:szCs w:val="22"/>
          <w:lang w:val="en-GB"/>
        </w:rPr>
        <w:t>Company</w:t>
      </w:r>
      <w:r w:rsidRPr="00AA79A7">
        <w:rPr>
          <w:rFonts w:ascii="Arial" w:hAnsi="Arial" w:cs="Arial"/>
          <w:sz w:val="22"/>
          <w:szCs w:val="22"/>
          <w:lang w:val="en-GB"/>
        </w:rPr>
        <w:t>”), legally and statutorily summoned, by virtue of art. 111 and art. 117 par. (1) of Law 31/1990 regarding companies, republished, of art. 243 of Law no. 297/2004 regarding the capital market, of art. 5 of the Regulation of the National Movable Securities Commission no. 6/2009 regarding the exercise of certain rights of the shareholders within the general meetings of the shareholders of companies and of art. 10 of the Company’s articles of incorporation, by publishing the summoning notice in Rom</w:t>
      </w:r>
      <w:r w:rsidRPr="00AA79A7">
        <w:rPr>
          <w:rFonts w:ascii="Arial" w:hAnsi="Arial" w:cs="Arial"/>
          <w:sz w:val="22"/>
          <w:szCs w:val="22"/>
          <w:lang w:val="en-GB"/>
        </w:rPr>
        <w:t>a</w:t>
      </w:r>
      <w:r w:rsidRPr="00AA79A7">
        <w:rPr>
          <w:rFonts w:ascii="Arial" w:hAnsi="Arial" w:cs="Arial"/>
          <w:sz w:val="22"/>
          <w:szCs w:val="22"/>
          <w:lang w:val="en-GB"/>
        </w:rPr>
        <w:t xml:space="preserve">nian Official Gazette, Part IV no. </w:t>
      </w:r>
      <w:r w:rsidR="005E6E3E" w:rsidRPr="00AA79A7">
        <w:rPr>
          <w:rFonts w:ascii="Arial" w:hAnsi="Arial" w:cs="Arial"/>
          <w:sz w:val="22"/>
          <w:szCs w:val="22"/>
          <w:highlight w:val="yellow"/>
          <w:lang w:val="en-GB"/>
        </w:rPr>
        <w:t>[•]</w:t>
      </w:r>
      <w:r w:rsidR="003D3139" w:rsidRPr="00AA79A7">
        <w:rPr>
          <w:rFonts w:ascii="Arial" w:hAnsi="Arial" w:cs="Arial"/>
          <w:sz w:val="22"/>
          <w:szCs w:val="22"/>
          <w:lang w:val="en-GB"/>
        </w:rPr>
        <w:t>/</w:t>
      </w:r>
      <w:r w:rsidR="005E6E3E" w:rsidRPr="00AA79A7">
        <w:rPr>
          <w:rFonts w:ascii="Arial" w:hAnsi="Arial" w:cs="Arial"/>
          <w:sz w:val="22"/>
          <w:szCs w:val="22"/>
          <w:highlight w:val="yellow"/>
          <w:lang w:val="en-GB"/>
        </w:rPr>
        <w:t>[•]</w:t>
      </w:r>
      <w:r w:rsidR="003D3139" w:rsidRPr="00AA79A7">
        <w:rPr>
          <w:rFonts w:ascii="Arial" w:hAnsi="Arial" w:cs="Arial"/>
          <w:sz w:val="22"/>
          <w:szCs w:val="22"/>
          <w:lang w:val="en-GB"/>
        </w:rPr>
        <w:t xml:space="preserve"> </w:t>
      </w:r>
      <w:r w:rsidRPr="00AA79A7">
        <w:rPr>
          <w:rFonts w:ascii="Arial" w:hAnsi="Arial" w:cs="Arial"/>
          <w:sz w:val="22"/>
          <w:szCs w:val="22"/>
          <w:lang w:val="en-GB"/>
        </w:rPr>
        <w:t xml:space="preserve">and in the newspaper </w:t>
      </w:r>
      <w:r w:rsidR="003D3139" w:rsidRPr="00AA79A7">
        <w:rPr>
          <w:rFonts w:ascii="Arial" w:hAnsi="Arial" w:cs="Arial"/>
          <w:sz w:val="22"/>
          <w:szCs w:val="22"/>
          <w:highlight w:val="yellow"/>
          <w:lang w:val="en-GB"/>
        </w:rPr>
        <w:t>"[</w:t>
      </w:r>
      <w:r w:rsidR="005E6E3E" w:rsidRPr="00AA79A7">
        <w:rPr>
          <w:rFonts w:ascii="Arial" w:hAnsi="Arial" w:cs="Arial"/>
          <w:sz w:val="22"/>
          <w:szCs w:val="22"/>
          <w:highlight w:val="yellow"/>
          <w:lang w:val="en-GB"/>
        </w:rPr>
        <w:t>•</w:t>
      </w:r>
      <w:r w:rsidR="003D3139" w:rsidRPr="00AA79A7">
        <w:rPr>
          <w:rFonts w:ascii="Arial" w:hAnsi="Arial" w:cs="Arial"/>
          <w:sz w:val="22"/>
          <w:szCs w:val="22"/>
          <w:highlight w:val="yellow"/>
          <w:lang w:val="en-GB"/>
        </w:rPr>
        <w:t>]"</w:t>
      </w:r>
      <w:r w:rsidR="003D3139" w:rsidRPr="00AA79A7">
        <w:rPr>
          <w:rFonts w:ascii="Arial" w:hAnsi="Arial" w:cs="Arial"/>
          <w:sz w:val="22"/>
          <w:szCs w:val="22"/>
          <w:lang w:val="en-GB"/>
        </w:rPr>
        <w:t xml:space="preserve">, </w:t>
      </w:r>
      <w:r w:rsidRPr="00AA79A7">
        <w:rPr>
          <w:rFonts w:ascii="Arial" w:hAnsi="Arial" w:cs="Arial"/>
          <w:sz w:val="22"/>
          <w:szCs w:val="22"/>
          <w:lang w:val="en-GB"/>
        </w:rPr>
        <w:t>edition from</w:t>
      </w:r>
      <w:r w:rsidR="003D3139" w:rsidRPr="00AA79A7">
        <w:rPr>
          <w:rFonts w:ascii="Arial" w:hAnsi="Arial" w:cs="Arial"/>
          <w:sz w:val="22"/>
          <w:szCs w:val="22"/>
          <w:lang w:val="en-GB"/>
        </w:rPr>
        <w:t xml:space="preserve"> </w:t>
      </w:r>
      <w:r w:rsidR="005E6E3E" w:rsidRPr="00AA79A7">
        <w:rPr>
          <w:rFonts w:ascii="Arial" w:hAnsi="Arial" w:cs="Arial"/>
          <w:sz w:val="22"/>
          <w:szCs w:val="22"/>
          <w:highlight w:val="yellow"/>
          <w:lang w:val="en-GB"/>
        </w:rPr>
        <w:t>[•]</w:t>
      </w:r>
      <w:r w:rsidRPr="00AA79A7">
        <w:rPr>
          <w:rFonts w:ascii="Arial" w:hAnsi="Arial" w:cs="Arial"/>
          <w:smallCaps/>
          <w:sz w:val="22"/>
          <w:szCs w:val="22"/>
          <w:lang w:val="en-GB"/>
        </w:rPr>
        <w:t xml:space="preserve">, </w:t>
      </w:r>
      <w:r w:rsidRPr="00AA79A7">
        <w:rPr>
          <w:rFonts w:ascii="Arial" w:hAnsi="Arial" w:cs="Arial"/>
          <w:sz w:val="22"/>
          <w:szCs w:val="22"/>
          <w:lang w:val="en-GB"/>
        </w:rPr>
        <w:t xml:space="preserve">as well as </w:t>
      </w:r>
      <w:r>
        <w:rPr>
          <w:rFonts w:ascii="Arial" w:hAnsi="Arial" w:cs="Arial"/>
          <w:sz w:val="22"/>
          <w:szCs w:val="22"/>
          <w:lang w:val="en-GB"/>
        </w:rPr>
        <w:t>by transmitt</w:t>
      </w:r>
      <w:r w:rsidRPr="00AA79A7">
        <w:rPr>
          <w:rFonts w:ascii="Arial" w:hAnsi="Arial" w:cs="Arial"/>
          <w:sz w:val="22"/>
          <w:szCs w:val="22"/>
          <w:lang w:val="en-GB"/>
        </w:rPr>
        <w:t>ing the summoning notice to the Bucharest Stock Exchange and towards the F</w:t>
      </w:r>
      <w:r w:rsidRPr="00AA79A7">
        <w:rPr>
          <w:rFonts w:ascii="Arial" w:hAnsi="Arial" w:cs="Arial"/>
          <w:sz w:val="22"/>
          <w:szCs w:val="22"/>
          <w:lang w:val="en-GB"/>
        </w:rPr>
        <w:t>i</w:t>
      </w:r>
      <w:r w:rsidRPr="00AA79A7">
        <w:rPr>
          <w:rFonts w:ascii="Arial" w:hAnsi="Arial" w:cs="Arial"/>
          <w:sz w:val="22"/>
          <w:szCs w:val="22"/>
          <w:lang w:val="en-GB"/>
        </w:rPr>
        <w:t xml:space="preserve">nancial Supervisory Authority by current report from the date of </w:t>
      </w:r>
      <w:r w:rsidR="007C70FB" w:rsidRPr="00AA79A7">
        <w:rPr>
          <w:rFonts w:ascii="Arial" w:hAnsi="Arial" w:cs="Arial"/>
          <w:sz w:val="22"/>
          <w:szCs w:val="22"/>
          <w:highlight w:val="yellow"/>
          <w:lang w:val="en-GB"/>
        </w:rPr>
        <w:t>[•]</w:t>
      </w:r>
      <w:r w:rsidR="003D3139" w:rsidRPr="00AA79A7">
        <w:rPr>
          <w:rFonts w:ascii="Arial" w:hAnsi="Arial" w:cs="Arial"/>
          <w:sz w:val="22"/>
          <w:szCs w:val="22"/>
          <w:lang w:val="en-GB"/>
        </w:rPr>
        <w:t xml:space="preserve">, </w:t>
      </w:r>
    </w:p>
    <w:p w:rsidR="003D3139" w:rsidRPr="00AA79A7" w:rsidRDefault="003D3139" w:rsidP="003D3139">
      <w:pPr>
        <w:pStyle w:val="Stext"/>
        <w:spacing w:before="120" w:after="180"/>
        <w:rPr>
          <w:rFonts w:ascii="Arial" w:hAnsi="Arial" w:cs="Arial"/>
          <w:sz w:val="22"/>
          <w:szCs w:val="22"/>
          <w:lang w:val="en-GB"/>
        </w:rPr>
      </w:pPr>
    </w:p>
    <w:p w:rsidR="00AA79A7" w:rsidRDefault="00AA79A7" w:rsidP="00AA79A7">
      <w:pPr>
        <w:spacing w:before="120" w:after="180" w:line="280" w:lineRule="atLeast"/>
        <w:jc w:val="both"/>
        <w:rPr>
          <w:rFonts w:ascii="Arial" w:hAnsi="Arial" w:cs="Arial"/>
          <w:sz w:val="22"/>
          <w:szCs w:val="22"/>
          <w:lang w:val="en-GB"/>
        </w:rPr>
      </w:pPr>
      <w:r w:rsidRPr="00AA79A7">
        <w:rPr>
          <w:rFonts w:ascii="Arial" w:hAnsi="Arial" w:cs="Arial"/>
          <w:sz w:val="22"/>
          <w:szCs w:val="22"/>
          <w:lang w:val="en-GB"/>
        </w:rPr>
        <w:t xml:space="preserve">Lawfully an statutorily gathered on the date of </w:t>
      </w:r>
      <w:r w:rsidR="004E366C" w:rsidRPr="00AA79A7">
        <w:rPr>
          <w:rFonts w:ascii="Arial" w:hAnsi="Arial" w:cs="Arial"/>
          <w:sz w:val="22"/>
          <w:szCs w:val="22"/>
          <w:lang w:val="en-GB"/>
        </w:rPr>
        <w:t>[</w:t>
      </w:r>
      <w:r w:rsidR="007C3C60" w:rsidRPr="00AA79A7">
        <w:rPr>
          <w:rFonts w:ascii="Arial" w:hAnsi="Arial" w:cs="Arial"/>
          <w:b/>
          <w:sz w:val="22"/>
          <w:szCs w:val="22"/>
          <w:lang w:val="en-GB"/>
        </w:rPr>
        <w:t>27</w:t>
      </w:r>
      <w:r w:rsidR="003628B7" w:rsidRPr="00AA79A7">
        <w:rPr>
          <w:rFonts w:ascii="Arial" w:hAnsi="Arial" w:cs="Arial"/>
          <w:b/>
          <w:sz w:val="22"/>
          <w:szCs w:val="22"/>
          <w:lang w:val="en-GB"/>
        </w:rPr>
        <w:t>.04.201</w:t>
      </w:r>
      <w:r w:rsidR="004B41FB" w:rsidRPr="00AA79A7">
        <w:rPr>
          <w:rFonts w:ascii="Arial" w:hAnsi="Arial" w:cs="Arial"/>
          <w:b/>
          <w:sz w:val="22"/>
          <w:szCs w:val="22"/>
          <w:lang w:val="en-GB"/>
        </w:rPr>
        <w:t>7</w:t>
      </w:r>
      <w:r w:rsidR="003628B7" w:rsidRPr="00AA79A7">
        <w:rPr>
          <w:rFonts w:ascii="Arial" w:hAnsi="Arial" w:cs="Arial"/>
          <w:b/>
          <w:sz w:val="22"/>
          <w:szCs w:val="22"/>
          <w:lang w:val="en-GB"/>
        </w:rPr>
        <w:t>]/[</w:t>
      </w:r>
      <w:r w:rsidR="007C3C60" w:rsidRPr="00AA79A7">
        <w:rPr>
          <w:rFonts w:ascii="Arial" w:hAnsi="Arial" w:cs="Arial"/>
          <w:b/>
          <w:sz w:val="22"/>
          <w:szCs w:val="22"/>
          <w:lang w:val="en-GB"/>
        </w:rPr>
        <w:t>28</w:t>
      </w:r>
      <w:r w:rsidR="003628B7" w:rsidRPr="00AA79A7">
        <w:rPr>
          <w:rFonts w:ascii="Arial" w:hAnsi="Arial" w:cs="Arial"/>
          <w:b/>
          <w:sz w:val="22"/>
          <w:szCs w:val="22"/>
          <w:lang w:val="en-GB"/>
        </w:rPr>
        <w:t>.04.201</w:t>
      </w:r>
      <w:r w:rsidR="004B41FB" w:rsidRPr="00AA79A7">
        <w:rPr>
          <w:rFonts w:ascii="Arial" w:hAnsi="Arial" w:cs="Arial"/>
          <w:b/>
          <w:sz w:val="22"/>
          <w:szCs w:val="22"/>
          <w:lang w:val="en-GB"/>
        </w:rPr>
        <w:t>7</w:t>
      </w:r>
      <w:r w:rsidR="004E366C" w:rsidRPr="00AA79A7">
        <w:rPr>
          <w:rFonts w:ascii="Arial" w:hAnsi="Arial" w:cs="Arial"/>
          <w:sz w:val="22"/>
          <w:szCs w:val="22"/>
          <w:lang w:val="en-GB"/>
        </w:rPr>
        <w:t>]</w:t>
      </w:r>
      <w:r w:rsidRPr="00AA79A7">
        <w:rPr>
          <w:rFonts w:ascii="Arial" w:hAnsi="Arial" w:cs="Arial"/>
          <w:sz w:val="22"/>
          <w:szCs w:val="22"/>
          <w:lang w:val="en-GB"/>
        </w:rPr>
        <w:t xml:space="preserve">, </w:t>
      </w:r>
      <w:r w:rsidR="00791654" w:rsidRPr="00AA79A7">
        <w:rPr>
          <w:rFonts w:ascii="Arial" w:hAnsi="Arial" w:cs="Arial"/>
          <w:sz w:val="22"/>
          <w:szCs w:val="22"/>
          <w:lang w:val="en-GB"/>
        </w:rPr>
        <w:t>1</w:t>
      </w:r>
      <w:r w:rsidR="004B41FB" w:rsidRPr="00AA79A7">
        <w:rPr>
          <w:rFonts w:ascii="Arial" w:hAnsi="Arial" w:cs="Arial"/>
          <w:sz w:val="22"/>
          <w:szCs w:val="22"/>
          <w:lang w:val="en-GB"/>
        </w:rPr>
        <w:t>0</w:t>
      </w:r>
      <w:r w:rsidRPr="00AA79A7">
        <w:rPr>
          <w:rFonts w:ascii="Arial" w:hAnsi="Arial" w:cs="Arial"/>
          <w:sz w:val="22"/>
          <w:szCs w:val="22"/>
          <w:lang w:val="en-GB"/>
        </w:rPr>
        <w:t>:</w:t>
      </w:r>
      <w:r w:rsidR="00791654" w:rsidRPr="00AA79A7">
        <w:rPr>
          <w:rFonts w:ascii="Arial" w:hAnsi="Arial" w:cs="Arial"/>
          <w:sz w:val="22"/>
          <w:szCs w:val="22"/>
          <w:lang w:val="en-GB"/>
        </w:rPr>
        <w:t>00</w:t>
      </w:r>
      <w:r w:rsidRPr="00AA79A7">
        <w:rPr>
          <w:rFonts w:ascii="Arial" w:hAnsi="Arial" w:cs="Arial"/>
          <w:sz w:val="22"/>
          <w:szCs w:val="22"/>
          <w:lang w:val="en-GB"/>
        </w:rPr>
        <w:t xml:space="preserve"> hours</w:t>
      </w:r>
      <w:r w:rsidR="00791654" w:rsidRPr="00AA79A7">
        <w:rPr>
          <w:rFonts w:ascii="Arial" w:hAnsi="Arial" w:cs="Arial"/>
          <w:sz w:val="22"/>
          <w:szCs w:val="22"/>
          <w:lang w:val="en-GB"/>
        </w:rPr>
        <w:t xml:space="preserve">, </w:t>
      </w:r>
      <w:r w:rsidRPr="00AA79A7">
        <w:rPr>
          <w:rFonts w:ascii="Arial" w:hAnsi="Arial" w:cs="Arial"/>
          <w:sz w:val="22"/>
          <w:szCs w:val="22"/>
          <w:lang w:val="en-GB"/>
        </w:rPr>
        <w:t xml:space="preserve">during the [first][second] summons to the </w:t>
      </w:r>
      <w:r>
        <w:rPr>
          <w:rFonts w:ascii="Arial" w:hAnsi="Arial" w:cs="Arial"/>
          <w:sz w:val="22"/>
          <w:szCs w:val="22"/>
          <w:lang w:val="en-GB"/>
        </w:rPr>
        <w:t>“Paris Gauche” salon within Hotel “Novotel”, no. 37B Calea Victoriei, 1</w:t>
      </w:r>
      <w:r w:rsidRPr="00AA79A7">
        <w:rPr>
          <w:rFonts w:ascii="Arial" w:hAnsi="Arial" w:cs="Arial"/>
          <w:sz w:val="22"/>
          <w:szCs w:val="22"/>
          <w:vertAlign w:val="superscript"/>
          <w:lang w:val="en-GB"/>
        </w:rPr>
        <w:t>st</w:t>
      </w:r>
      <w:r>
        <w:rPr>
          <w:rFonts w:ascii="Arial" w:hAnsi="Arial" w:cs="Arial"/>
          <w:sz w:val="22"/>
          <w:szCs w:val="22"/>
          <w:lang w:val="en-GB"/>
        </w:rPr>
        <w:t xml:space="preserve"> District, Bucharest, by personal presence or by representative, as well as by expressing votes by correspondence, of a number of</w:t>
      </w:r>
      <w:r w:rsidR="00791654" w:rsidRPr="00AA79A7">
        <w:rPr>
          <w:rFonts w:ascii="Arial" w:hAnsi="Arial" w:cs="Arial"/>
          <w:sz w:val="22"/>
          <w:szCs w:val="22"/>
          <w:lang w:val="en-GB"/>
        </w:rPr>
        <w:t xml:space="preserve"> </w:t>
      </w:r>
      <w:r w:rsidR="00791654" w:rsidRPr="00AA79A7">
        <w:rPr>
          <w:rFonts w:ascii="Arial" w:hAnsi="Arial" w:cs="Arial"/>
          <w:sz w:val="22"/>
          <w:szCs w:val="22"/>
          <w:highlight w:val="yellow"/>
          <w:lang w:val="en-GB"/>
        </w:rPr>
        <w:t>[•]</w:t>
      </w:r>
      <w:r>
        <w:rPr>
          <w:rFonts w:ascii="Arial" w:hAnsi="Arial" w:cs="Arial"/>
          <w:sz w:val="22"/>
          <w:szCs w:val="22"/>
          <w:lang w:val="en-GB"/>
        </w:rPr>
        <w:t xml:space="preserve"> shareholders owning a number of </w:t>
      </w:r>
      <w:r w:rsidRPr="00AA79A7">
        <w:rPr>
          <w:rFonts w:ascii="Arial" w:hAnsi="Arial" w:cs="Arial"/>
          <w:sz w:val="22"/>
          <w:szCs w:val="22"/>
          <w:highlight w:val="yellow"/>
          <w:lang w:val="en-GB"/>
        </w:rPr>
        <w:t>[•]</w:t>
      </w:r>
      <w:r>
        <w:rPr>
          <w:rFonts w:ascii="Arial" w:hAnsi="Arial" w:cs="Arial"/>
          <w:sz w:val="22"/>
          <w:szCs w:val="22"/>
          <w:lang w:val="en-GB"/>
        </w:rPr>
        <w:t xml:space="preserve"> shares with voting rights, representing </w:t>
      </w:r>
      <w:r w:rsidRPr="00AA79A7">
        <w:rPr>
          <w:rFonts w:ascii="Arial" w:hAnsi="Arial" w:cs="Arial"/>
          <w:sz w:val="22"/>
          <w:szCs w:val="22"/>
          <w:highlight w:val="yellow"/>
          <w:lang w:val="en-GB"/>
        </w:rPr>
        <w:t>[•]</w:t>
      </w:r>
      <w:r>
        <w:rPr>
          <w:rFonts w:ascii="Arial" w:hAnsi="Arial" w:cs="Arial"/>
          <w:sz w:val="22"/>
          <w:szCs w:val="22"/>
          <w:lang w:val="en-GB"/>
        </w:rPr>
        <w:t xml:space="preserve"> % of the total voting rights, respectively </w:t>
      </w:r>
      <w:r w:rsidRPr="00AA79A7">
        <w:rPr>
          <w:rFonts w:ascii="Arial" w:hAnsi="Arial" w:cs="Arial"/>
          <w:sz w:val="22"/>
          <w:szCs w:val="22"/>
          <w:highlight w:val="yellow"/>
          <w:lang w:val="en-GB"/>
        </w:rPr>
        <w:t>[•]</w:t>
      </w:r>
      <w:r>
        <w:rPr>
          <w:rFonts w:ascii="Arial" w:hAnsi="Arial" w:cs="Arial"/>
          <w:sz w:val="22"/>
          <w:szCs w:val="22"/>
          <w:lang w:val="en-GB"/>
        </w:rPr>
        <w:t xml:space="preserve"> % of the share capital of the Company.</w:t>
      </w:r>
    </w:p>
    <w:p w:rsidR="002A6F55" w:rsidRPr="00AA79A7" w:rsidRDefault="002A6F55" w:rsidP="006D0C8A">
      <w:pPr>
        <w:pStyle w:val="Stext"/>
        <w:jc w:val="center"/>
        <w:rPr>
          <w:rFonts w:ascii="Arial" w:hAnsi="Arial" w:cs="Arial"/>
          <w:b/>
          <w:sz w:val="22"/>
          <w:szCs w:val="22"/>
          <w:lang w:val="en-GB"/>
        </w:rPr>
      </w:pPr>
    </w:p>
    <w:p w:rsidR="006D0C8A" w:rsidRPr="00AA79A7" w:rsidRDefault="00AA79A7" w:rsidP="006D0C8A">
      <w:pPr>
        <w:pStyle w:val="Stext"/>
        <w:jc w:val="center"/>
        <w:rPr>
          <w:rFonts w:ascii="Arial" w:hAnsi="Arial" w:cs="Arial"/>
          <w:b/>
          <w:sz w:val="22"/>
          <w:szCs w:val="22"/>
          <w:lang w:val="en-GB"/>
        </w:rPr>
      </w:pPr>
      <w:r>
        <w:rPr>
          <w:rFonts w:ascii="Arial" w:hAnsi="Arial" w:cs="Arial"/>
          <w:b/>
          <w:sz w:val="22"/>
          <w:szCs w:val="22"/>
          <w:lang w:val="en-GB"/>
        </w:rPr>
        <w:t>DECIDES</w:t>
      </w:r>
    </w:p>
    <w:p w:rsidR="00670FBA" w:rsidRPr="00AA79A7" w:rsidRDefault="00670FBA" w:rsidP="006D0C8A">
      <w:pPr>
        <w:pStyle w:val="Stext"/>
        <w:jc w:val="center"/>
        <w:rPr>
          <w:rFonts w:ascii="Arial" w:hAnsi="Arial" w:cs="Arial"/>
          <w:b/>
          <w:sz w:val="22"/>
          <w:szCs w:val="22"/>
          <w:lang w:val="en-GB"/>
        </w:rPr>
      </w:pPr>
    </w:p>
    <w:p w:rsidR="00155949" w:rsidRPr="00AA79A7" w:rsidRDefault="00DC2521" w:rsidP="008C3D79">
      <w:pPr>
        <w:pStyle w:val="ListParagraph"/>
        <w:numPr>
          <w:ilvl w:val="0"/>
          <w:numId w:val="36"/>
        </w:numPr>
        <w:spacing w:before="120" w:after="180" w:line="280" w:lineRule="atLeast"/>
        <w:jc w:val="both"/>
        <w:rPr>
          <w:rFonts w:ascii="Arial" w:hAnsi="Arial" w:cs="Arial"/>
          <w:sz w:val="22"/>
          <w:szCs w:val="22"/>
          <w:lang w:val="en-GB" w:eastAsia="zh-TW"/>
        </w:rPr>
      </w:pPr>
      <w:r w:rsidRPr="00AA79A7">
        <w:rPr>
          <w:rFonts w:ascii="Arial" w:hAnsi="Arial" w:cs="Arial"/>
          <w:sz w:val="22"/>
          <w:szCs w:val="22"/>
          <w:lang w:val="en-GB" w:eastAsia="zh-TW"/>
        </w:rPr>
        <w:t>[</w:t>
      </w:r>
      <w:r w:rsidR="00AA79A7">
        <w:rPr>
          <w:rFonts w:ascii="Arial" w:hAnsi="Arial" w:cs="Arial"/>
          <w:sz w:val="22"/>
          <w:szCs w:val="22"/>
          <w:lang w:val="en-GB" w:eastAsia="zh-TW"/>
        </w:rPr>
        <w:t>With unanimity of votes validly expressed in the Meeting</w:t>
      </w:r>
      <w:r w:rsidR="003D3139" w:rsidRPr="00AA79A7">
        <w:rPr>
          <w:rFonts w:ascii="Arial" w:hAnsi="Arial" w:cs="Arial"/>
          <w:sz w:val="22"/>
          <w:szCs w:val="22"/>
          <w:lang w:val="en-GB" w:eastAsia="zh-TW"/>
        </w:rPr>
        <w:t>]/</w:t>
      </w:r>
    </w:p>
    <w:p w:rsidR="00F943E5" w:rsidRDefault="003D3139" w:rsidP="008C3D79">
      <w:pPr>
        <w:spacing w:before="120" w:after="180" w:line="280" w:lineRule="atLeast"/>
        <w:ind w:left="360"/>
        <w:jc w:val="both"/>
        <w:rPr>
          <w:rFonts w:ascii="Arial" w:hAnsi="Arial" w:cs="Arial"/>
          <w:sz w:val="22"/>
          <w:szCs w:val="22"/>
          <w:lang w:val="en-GB"/>
        </w:rPr>
      </w:pPr>
      <w:r w:rsidRPr="00AA79A7">
        <w:rPr>
          <w:rFonts w:ascii="Arial" w:hAnsi="Arial" w:cs="Arial"/>
          <w:sz w:val="22"/>
          <w:szCs w:val="22"/>
          <w:lang w:val="en-GB" w:eastAsia="zh-TW"/>
        </w:rPr>
        <w:t>[</w:t>
      </w:r>
      <w:r w:rsidR="00F943E5">
        <w:rPr>
          <w:rFonts w:ascii="Arial" w:hAnsi="Arial" w:cs="Arial"/>
          <w:sz w:val="22"/>
          <w:szCs w:val="22"/>
          <w:lang w:val="en-GB" w:eastAsia="zh-TW"/>
        </w:rPr>
        <w:t>With a total number of</w:t>
      </w:r>
      <w:r w:rsidR="007C70FB" w:rsidRPr="00AA79A7">
        <w:rPr>
          <w:rFonts w:ascii="Arial" w:hAnsi="Arial" w:cs="Arial"/>
          <w:sz w:val="22"/>
          <w:szCs w:val="22"/>
          <w:lang w:val="en-GB" w:eastAsia="zh-TW"/>
        </w:rPr>
        <w:t xml:space="preserve"> </w:t>
      </w:r>
      <w:r w:rsidR="007C70FB" w:rsidRPr="00AA79A7">
        <w:rPr>
          <w:rFonts w:ascii="Arial" w:hAnsi="Arial" w:cs="Arial"/>
          <w:sz w:val="22"/>
          <w:szCs w:val="22"/>
          <w:highlight w:val="yellow"/>
          <w:lang w:val="en-GB"/>
        </w:rPr>
        <w:t>[•]</w:t>
      </w:r>
      <w:r w:rsidR="007C70FB" w:rsidRPr="00AA79A7">
        <w:rPr>
          <w:rFonts w:ascii="Arial" w:hAnsi="Arial" w:cs="Arial"/>
          <w:sz w:val="22"/>
          <w:szCs w:val="22"/>
          <w:lang w:val="en-GB"/>
        </w:rPr>
        <w:t xml:space="preserve"> </w:t>
      </w:r>
      <w:r w:rsidR="00F943E5">
        <w:rPr>
          <w:rFonts w:ascii="Arial" w:hAnsi="Arial" w:cs="Arial"/>
          <w:sz w:val="22"/>
          <w:szCs w:val="22"/>
          <w:lang w:val="en-GB"/>
        </w:rPr>
        <w:t xml:space="preserve">shares for which valid votes were expressed, respectively </w:t>
      </w:r>
      <w:r w:rsidR="00F943E5" w:rsidRPr="00AA79A7">
        <w:rPr>
          <w:rFonts w:ascii="Arial" w:hAnsi="Arial" w:cs="Arial"/>
          <w:sz w:val="22"/>
          <w:szCs w:val="22"/>
          <w:highlight w:val="yellow"/>
          <w:lang w:val="en-GB"/>
        </w:rPr>
        <w:t>[•]</w:t>
      </w:r>
      <w:r w:rsidR="00F943E5">
        <w:rPr>
          <w:rFonts w:ascii="Arial" w:hAnsi="Arial" w:cs="Arial"/>
          <w:sz w:val="22"/>
          <w:szCs w:val="22"/>
          <w:lang w:val="en-GB"/>
        </w:rPr>
        <w:t xml:space="preserve"> voting rights validly expressed, representing </w:t>
      </w:r>
      <w:r w:rsidR="00F943E5" w:rsidRPr="00AA79A7">
        <w:rPr>
          <w:rFonts w:ascii="Arial" w:hAnsi="Arial" w:cs="Arial"/>
          <w:sz w:val="22"/>
          <w:szCs w:val="22"/>
          <w:highlight w:val="yellow"/>
          <w:lang w:val="en-GB"/>
        </w:rPr>
        <w:t>[•]</w:t>
      </w:r>
      <w:r w:rsidR="00F943E5">
        <w:rPr>
          <w:rFonts w:ascii="Arial" w:hAnsi="Arial" w:cs="Arial"/>
          <w:sz w:val="22"/>
          <w:szCs w:val="22"/>
          <w:lang w:val="en-GB"/>
        </w:rPr>
        <w:t xml:space="preserve">% of the Company’s share capital and </w:t>
      </w:r>
      <w:r w:rsidR="00F943E5" w:rsidRPr="00AA79A7">
        <w:rPr>
          <w:rFonts w:ascii="Arial" w:hAnsi="Arial" w:cs="Arial"/>
          <w:sz w:val="22"/>
          <w:szCs w:val="22"/>
          <w:highlight w:val="yellow"/>
          <w:lang w:val="en-GB"/>
        </w:rPr>
        <w:t>[•]</w:t>
      </w:r>
      <w:r w:rsidR="00F943E5">
        <w:rPr>
          <w:rFonts w:ascii="Arial" w:hAnsi="Arial" w:cs="Arial"/>
          <w:sz w:val="22"/>
          <w:szCs w:val="22"/>
          <w:lang w:val="en-GB"/>
        </w:rPr>
        <w:t xml:space="preserve"> % of the voting rights attached to the shares representing the share capital of the Co</w:t>
      </w:r>
      <w:r w:rsidR="00F943E5">
        <w:rPr>
          <w:rFonts w:ascii="Arial" w:hAnsi="Arial" w:cs="Arial"/>
          <w:sz w:val="22"/>
          <w:szCs w:val="22"/>
          <w:lang w:val="en-GB"/>
        </w:rPr>
        <w:t>m</w:t>
      </w:r>
      <w:r w:rsidR="00F943E5">
        <w:rPr>
          <w:rFonts w:ascii="Arial" w:hAnsi="Arial" w:cs="Arial"/>
          <w:sz w:val="22"/>
          <w:szCs w:val="22"/>
          <w:lang w:val="en-GB"/>
        </w:rPr>
        <w:t xml:space="preserve">pany, out of which </w:t>
      </w:r>
      <w:r w:rsidR="00F943E5" w:rsidRPr="00AA79A7">
        <w:rPr>
          <w:rFonts w:ascii="Arial" w:hAnsi="Arial" w:cs="Arial"/>
          <w:sz w:val="22"/>
          <w:szCs w:val="22"/>
          <w:highlight w:val="yellow"/>
          <w:lang w:val="en-GB"/>
        </w:rPr>
        <w:t>[•]</w:t>
      </w:r>
      <w:r w:rsidR="00F943E5">
        <w:rPr>
          <w:rFonts w:ascii="Arial" w:hAnsi="Arial" w:cs="Arial"/>
          <w:sz w:val="22"/>
          <w:szCs w:val="22"/>
          <w:lang w:val="en-GB"/>
        </w:rPr>
        <w:t xml:space="preserve"> votes “for” representing </w:t>
      </w:r>
      <w:r w:rsidR="00F943E5" w:rsidRPr="00AA79A7">
        <w:rPr>
          <w:rFonts w:ascii="Arial" w:hAnsi="Arial" w:cs="Arial"/>
          <w:sz w:val="22"/>
          <w:szCs w:val="22"/>
          <w:highlight w:val="yellow"/>
          <w:lang w:val="en-GB"/>
        </w:rPr>
        <w:t>[•]</w:t>
      </w:r>
      <w:r w:rsidR="00F943E5">
        <w:rPr>
          <w:rFonts w:ascii="Arial" w:hAnsi="Arial" w:cs="Arial"/>
          <w:sz w:val="22"/>
          <w:szCs w:val="22"/>
          <w:lang w:val="en-GB"/>
        </w:rPr>
        <w:t xml:space="preserve"> % of the total number of votes validly e</w:t>
      </w:r>
      <w:r w:rsidR="00F943E5">
        <w:rPr>
          <w:rFonts w:ascii="Arial" w:hAnsi="Arial" w:cs="Arial"/>
          <w:sz w:val="22"/>
          <w:szCs w:val="22"/>
          <w:lang w:val="en-GB"/>
        </w:rPr>
        <w:t>x</w:t>
      </w:r>
      <w:r w:rsidR="00F943E5">
        <w:rPr>
          <w:rFonts w:ascii="Arial" w:hAnsi="Arial" w:cs="Arial"/>
          <w:sz w:val="22"/>
          <w:szCs w:val="22"/>
          <w:lang w:val="en-GB"/>
        </w:rPr>
        <w:t xml:space="preserve">pressed in the Meeting, </w:t>
      </w:r>
      <w:r w:rsidR="00F943E5" w:rsidRPr="00AA79A7">
        <w:rPr>
          <w:rFonts w:ascii="Arial" w:hAnsi="Arial" w:cs="Arial"/>
          <w:sz w:val="22"/>
          <w:szCs w:val="22"/>
          <w:highlight w:val="yellow"/>
          <w:lang w:val="en-GB"/>
        </w:rPr>
        <w:t>[•]</w:t>
      </w:r>
      <w:r w:rsidR="00F943E5">
        <w:rPr>
          <w:rFonts w:ascii="Arial" w:hAnsi="Arial" w:cs="Arial"/>
          <w:sz w:val="22"/>
          <w:szCs w:val="22"/>
          <w:lang w:val="en-GB"/>
        </w:rPr>
        <w:t xml:space="preserve"> votes “against” representing </w:t>
      </w:r>
      <w:r w:rsidR="00F943E5" w:rsidRPr="00AA79A7">
        <w:rPr>
          <w:rFonts w:ascii="Arial" w:hAnsi="Arial" w:cs="Arial"/>
          <w:sz w:val="22"/>
          <w:szCs w:val="22"/>
          <w:highlight w:val="yellow"/>
          <w:lang w:val="en-GB"/>
        </w:rPr>
        <w:t>[•]</w:t>
      </w:r>
      <w:r w:rsidR="00F943E5">
        <w:rPr>
          <w:rFonts w:ascii="Arial" w:hAnsi="Arial" w:cs="Arial"/>
          <w:sz w:val="22"/>
          <w:szCs w:val="22"/>
          <w:lang w:val="en-GB"/>
        </w:rPr>
        <w:t xml:space="preserve"> % of the total number of votes validly expressed in the Meeting and </w:t>
      </w:r>
      <w:r w:rsidR="00F943E5" w:rsidRPr="00AA79A7">
        <w:rPr>
          <w:rFonts w:ascii="Arial" w:hAnsi="Arial" w:cs="Arial"/>
          <w:sz w:val="22"/>
          <w:szCs w:val="22"/>
          <w:highlight w:val="yellow"/>
          <w:lang w:val="en-GB"/>
        </w:rPr>
        <w:t>[•]</w:t>
      </w:r>
      <w:r w:rsidR="00F943E5">
        <w:rPr>
          <w:rFonts w:ascii="Arial" w:hAnsi="Arial" w:cs="Arial"/>
          <w:sz w:val="22"/>
          <w:szCs w:val="22"/>
          <w:lang w:val="en-GB"/>
        </w:rPr>
        <w:t xml:space="preserve"> “abstains” representing </w:t>
      </w:r>
      <w:r w:rsidR="00F943E5" w:rsidRPr="00AA79A7">
        <w:rPr>
          <w:rFonts w:ascii="Arial" w:hAnsi="Arial" w:cs="Arial"/>
          <w:sz w:val="22"/>
          <w:szCs w:val="22"/>
          <w:highlight w:val="yellow"/>
          <w:lang w:val="en-GB"/>
        </w:rPr>
        <w:t>[•]</w:t>
      </w:r>
      <w:r w:rsidR="00F943E5">
        <w:rPr>
          <w:rFonts w:ascii="Arial" w:hAnsi="Arial" w:cs="Arial"/>
          <w:sz w:val="22"/>
          <w:szCs w:val="22"/>
          <w:lang w:val="en-GB"/>
        </w:rPr>
        <w:t xml:space="preserve"> % of the total number of votes validly expressed in the Meeting]</w:t>
      </w:r>
    </w:p>
    <w:p w:rsidR="00F943E5" w:rsidRDefault="00F943E5" w:rsidP="008C3D79">
      <w:pPr>
        <w:spacing w:before="120" w:after="180" w:line="280" w:lineRule="atLeast"/>
        <w:ind w:left="360"/>
        <w:jc w:val="both"/>
        <w:rPr>
          <w:rFonts w:ascii="Arial" w:hAnsi="Arial" w:cs="Arial"/>
          <w:sz w:val="22"/>
          <w:szCs w:val="22"/>
          <w:lang w:val="en-GB"/>
        </w:rPr>
      </w:pPr>
      <w:r>
        <w:rPr>
          <w:rFonts w:ascii="Arial" w:hAnsi="Arial" w:cs="Arial"/>
          <w:sz w:val="22"/>
          <w:szCs w:val="22"/>
          <w:lang w:val="en-GB"/>
        </w:rPr>
        <w:t>approves</w:t>
      </w:r>
    </w:p>
    <w:p w:rsidR="00BD3B2E" w:rsidRDefault="000A702C" w:rsidP="000A702C">
      <w:pPr>
        <w:pStyle w:val="ListParagraph"/>
        <w:spacing w:before="120" w:after="180" w:line="280" w:lineRule="atLeast"/>
        <w:ind w:left="360"/>
        <w:jc w:val="both"/>
        <w:rPr>
          <w:rFonts w:ascii="Arial" w:hAnsi="Arial" w:cs="Arial"/>
          <w:b/>
          <w:sz w:val="22"/>
          <w:szCs w:val="22"/>
          <w:lang w:val="en-GB"/>
        </w:rPr>
      </w:pPr>
      <w:r w:rsidRPr="000A702C">
        <w:rPr>
          <w:rFonts w:ascii="Arial" w:hAnsi="Arial" w:cs="Arial"/>
          <w:b/>
          <w:sz w:val="22"/>
          <w:szCs w:val="22"/>
          <w:lang w:val="en-GB"/>
        </w:rPr>
        <w:lastRenderedPageBreak/>
        <w:t>The individual annual financial statements of the Company at 31.12.2016, drafted in accordance with the International Standards for Financial Reporting, based on the reports presented by the Board of Directors and the Company’s financial aud</w:t>
      </w:r>
      <w:r w:rsidRPr="000A702C">
        <w:rPr>
          <w:rFonts w:ascii="Arial" w:hAnsi="Arial" w:cs="Arial"/>
          <w:b/>
          <w:sz w:val="22"/>
          <w:szCs w:val="22"/>
          <w:lang w:val="en-GB"/>
        </w:rPr>
        <w:t>i</w:t>
      </w:r>
      <w:r w:rsidRPr="000A702C">
        <w:rPr>
          <w:rFonts w:ascii="Arial" w:hAnsi="Arial" w:cs="Arial"/>
          <w:b/>
          <w:sz w:val="22"/>
          <w:szCs w:val="22"/>
          <w:lang w:val="en-GB"/>
        </w:rPr>
        <w:t>tor</w:t>
      </w:r>
      <w:r w:rsidR="004B16BA" w:rsidRPr="004B16BA">
        <w:rPr>
          <w:rFonts w:ascii="Arial" w:hAnsi="Arial" w:cs="Arial"/>
          <w:b/>
          <w:sz w:val="22"/>
          <w:szCs w:val="22"/>
          <w:lang w:val="en-GB"/>
        </w:rPr>
        <w:t>.</w:t>
      </w:r>
    </w:p>
    <w:p w:rsidR="000A702C" w:rsidRPr="00AA79A7" w:rsidRDefault="000A702C" w:rsidP="000A702C">
      <w:pPr>
        <w:pStyle w:val="ListParagraph"/>
        <w:spacing w:before="120" w:after="180" w:line="280" w:lineRule="atLeast"/>
        <w:ind w:left="360"/>
        <w:jc w:val="both"/>
        <w:rPr>
          <w:rFonts w:ascii="Arial" w:hAnsi="Arial" w:cs="Arial"/>
          <w:b/>
          <w:sz w:val="22"/>
          <w:szCs w:val="22"/>
          <w:lang w:val="en-GB" w:eastAsia="zh-TW"/>
        </w:rPr>
      </w:pPr>
    </w:p>
    <w:p w:rsidR="004B16BA" w:rsidRPr="00AA79A7" w:rsidRDefault="004B16BA" w:rsidP="004B16BA">
      <w:pPr>
        <w:pStyle w:val="ListParagraph"/>
        <w:numPr>
          <w:ilvl w:val="0"/>
          <w:numId w:val="36"/>
        </w:numPr>
        <w:spacing w:before="120" w:after="180" w:line="280" w:lineRule="atLeast"/>
        <w:jc w:val="both"/>
        <w:rPr>
          <w:rFonts w:ascii="Arial" w:hAnsi="Arial" w:cs="Arial"/>
          <w:sz w:val="22"/>
          <w:szCs w:val="22"/>
          <w:lang w:val="en-GB" w:eastAsia="zh-TW"/>
        </w:rPr>
      </w:pPr>
      <w:r w:rsidRPr="00AA79A7">
        <w:rPr>
          <w:rFonts w:ascii="Arial" w:hAnsi="Arial" w:cs="Arial"/>
          <w:sz w:val="22"/>
          <w:szCs w:val="22"/>
          <w:lang w:val="en-GB" w:eastAsia="zh-TW"/>
        </w:rPr>
        <w:t>[</w:t>
      </w:r>
      <w:r>
        <w:rPr>
          <w:rFonts w:ascii="Arial" w:hAnsi="Arial" w:cs="Arial"/>
          <w:sz w:val="22"/>
          <w:szCs w:val="22"/>
          <w:lang w:val="en-GB" w:eastAsia="zh-TW"/>
        </w:rPr>
        <w:t>With unanimity of votes validly expressed in the Meeting</w:t>
      </w:r>
      <w:r w:rsidRPr="00AA79A7">
        <w:rPr>
          <w:rFonts w:ascii="Arial" w:hAnsi="Arial" w:cs="Arial"/>
          <w:sz w:val="22"/>
          <w:szCs w:val="22"/>
          <w:lang w:val="en-GB" w:eastAsia="zh-TW"/>
        </w:rPr>
        <w:t>]/</w:t>
      </w:r>
    </w:p>
    <w:p w:rsidR="004B16BA" w:rsidRDefault="004B16BA" w:rsidP="004B16BA">
      <w:pPr>
        <w:spacing w:before="120" w:after="180" w:line="280" w:lineRule="atLeast"/>
        <w:ind w:left="360"/>
        <w:jc w:val="both"/>
        <w:rPr>
          <w:rFonts w:ascii="Arial" w:hAnsi="Arial" w:cs="Arial"/>
          <w:sz w:val="22"/>
          <w:szCs w:val="22"/>
          <w:lang w:val="en-GB"/>
        </w:rPr>
      </w:pPr>
      <w:r w:rsidRPr="00AA79A7">
        <w:rPr>
          <w:rFonts w:ascii="Arial" w:hAnsi="Arial" w:cs="Arial"/>
          <w:sz w:val="22"/>
          <w:szCs w:val="22"/>
          <w:lang w:val="en-GB" w:eastAsia="zh-TW"/>
        </w:rPr>
        <w:t>[</w:t>
      </w:r>
      <w:r>
        <w:rPr>
          <w:rFonts w:ascii="Arial" w:hAnsi="Arial" w:cs="Arial"/>
          <w:sz w:val="22"/>
          <w:szCs w:val="22"/>
          <w:lang w:val="en-GB" w:eastAsia="zh-TW"/>
        </w:rPr>
        <w:t>With a total number of</w:t>
      </w:r>
      <w:r w:rsidRPr="00AA79A7">
        <w:rPr>
          <w:rFonts w:ascii="Arial" w:hAnsi="Arial" w:cs="Arial"/>
          <w:sz w:val="22"/>
          <w:szCs w:val="22"/>
          <w:lang w:val="en-GB" w:eastAsia="zh-TW"/>
        </w:rPr>
        <w:t xml:space="preserve"> </w:t>
      </w:r>
      <w:r w:rsidRPr="00AA79A7">
        <w:rPr>
          <w:rFonts w:ascii="Arial" w:hAnsi="Arial" w:cs="Arial"/>
          <w:sz w:val="22"/>
          <w:szCs w:val="22"/>
          <w:highlight w:val="yellow"/>
          <w:lang w:val="en-GB"/>
        </w:rPr>
        <w:t>[•]</w:t>
      </w:r>
      <w:r w:rsidRPr="00AA79A7">
        <w:rPr>
          <w:rFonts w:ascii="Arial" w:hAnsi="Arial" w:cs="Arial"/>
          <w:sz w:val="22"/>
          <w:szCs w:val="22"/>
          <w:lang w:val="en-GB"/>
        </w:rPr>
        <w:t xml:space="preserve"> </w:t>
      </w:r>
      <w:r>
        <w:rPr>
          <w:rFonts w:ascii="Arial" w:hAnsi="Arial" w:cs="Arial"/>
          <w:sz w:val="22"/>
          <w:szCs w:val="22"/>
          <w:lang w:val="en-GB"/>
        </w:rPr>
        <w:t xml:space="preserve">shares for which valid votes were expressed, respectively </w:t>
      </w:r>
      <w:r w:rsidRPr="00AA79A7">
        <w:rPr>
          <w:rFonts w:ascii="Arial" w:hAnsi="Arial" w:cs="Arial"/>
          <w:sz w:val="22"/>
          <w:szCs w:val="22"/>
          <w:highlight w:val="yellow"/>
          <w:lang w:val="en-GB"/>
        </w:rPr>
        <w:t>[•]</w:t>
      </w:r>
      <w:r>
        <w:rPr>
          <w:rFonts w:ascii="Arial" w:hAnsi="Arial" w:cs="Arial"/>
          <w:sz w:val="22"/>
          <w:szCs w:val="22"/>
          <w:lang w:val="en-GB"/>
        </w:rPr>
        <w:t xml:space="preserve"> voting rights validly expressed, representing </w:t>
      </w:r>
      <w:r w:rsidRPr="00AA79A7">
        <w:rPr>
          <w:rFonts w:ascii="Arial" w:hAnsi="Arial" w:cs="Arial"/>
          <w:sz w:val="22"/>
          <w:szCs w:val="22"/>
          <w:highlight w:val="yellow"/>
          <w:lang w:val="en-GB"/>
        </w:rPr>
        <w:t>[•]</w:t>
      </w:r>
      <w:r>
        <w:rPr>
          <w:rFonts w:ascii="Arial" w:hAnsi="Arial" w:cs="Arial"/>
          <w:sz w:val="22"/>
          <w:szCs w:val="22"/>
          <w:lang w:val="en-GB"/>
        </w:rPr>
        <w:t xml:space="preserve">% of the Company’s share capital and </w:t>
      </w:r>
      <w:r w:rsidRPr="00AA79A7">
        <w:rPr>
          <w:rFonts w:ascii="Arial" w:hAnsi="Arial" w:cs="Arial"/>
          <w:sz w:val="22"/>
          <w:szCs w:val="22"/>
          <w:highlight w:val="yellow"/>
          <w:lang w:val="en-GB"/>
        </w:rPr>
        <w:t>[•]</w:t>
      </w:r>
      <w:r>
        <w:rPr>
          <w:rFonts w:ascii="Arial" w:hAnsi="Arial" w:cs="Arial"/>
          <w:sz w:val="22"/>
          <w:szCs w:val="22"/>
          <w:lang w:val="en-GB"/>
        </w:rPr>
        <w:t xml:space="preserve"> % of the voting rights attached to the shares representing the share capital of the Co</w:t>
      </w:r>
      <w:r>
        <w:rPr>
          <w:rFonts w:ascii="Arial" w:hAnsi="Arial" w:cs="Arial"/>
          <w:sz w:val="22"/>
          <w:szCs w:val="22"/>
          <w:lang w:val="en-GB"/>
        </w:rPr>
        <w:t>m</w:t>
      </w:r>
      <w:r>
        <w:rPr>
          <w:rFonts w:ascii="Arial" w:hAnsi="Arial" w:cs="Arial"/>
          <w:sz w:val="22"/>
          <w:szCs w:val="22"/>
          <w:lang w:val="en-GB"/>
        </w:rPr>
        <w:t xml:space="preserve">pany, out of which </w:t>
      </w:r>
      <w:r w:rsidRPr="00AA79A7">
        <w:rPr>
          <w:rFonts w:ascii="Arial" w:hAnsi="Arial" w:cs="Arial"/>
          <w:sz w:val="22"/>
          <w:szCs w:val="22"/>
          <w:highlight w:val="yellow"/>
          <w:lang w:val="en-GB"/>
        </w:rPr>
        <w:t>[•]</w:t>
      </w:r>
      <w:r>
        <w:rPr>
          <w:rFonts w:ascii="Arial" w:hAnsi="Arial" w:cs="Arial"/>
          <w:sz w:val="22"/>
          <w:szCs w:val="22"/>
          <w:lang w:val="en-GB"/>
        </w:rPr>
        <w:t xml:space="preserve"> votes “for” representing </w:t>
      </w:r>
      <w:r w:rsidRPr="00AA79A7">
        <w:rPr>
          <w:rFonts w:ascii="Arial" w:hAnsi="Arial" w:cs="Arial"/>
          <w:sz w:val="22"/>
          <w:szCs w:val="22"/>
          <w:highlight w:val="yellow"/>
          <w:lang w:val="en-GB"/>
        </w:rPr>
        <w:t>[•]</w:t>
      </w:r>
      <w:r>
        <w:rPr>
          <w:rFonts w:ascii="Arial" w:hAnsi="Arial" w:cs="Arial"/>
          <w:sz w:val="22"/>
          <w:szCs w:val="22"/>
          <w:lang w:val="en-GB"/>
        </w:rPr>
        <w:t xml:space="preserve"> % of the total number of votes validly e</w:t>
      </w:r>
      <w:r>
        <w:rPr>
          <w:rFonts w:ascii="Arial" w:hAnsi="Arial" w:cs="Arial"/>
          <w:sz w:val="22"/>
          <w:szCs w:val="22"/>
          <w:lang w:val="en-GB"/>
        </w:rPr>
        <w:t>x</w:t>
      </w:r>
      <w:r>
        <w:rPr>
          <w:rFonts w:ascii="Arial" w:hAnsi="Arial" w:cs="Arial"/>
          <w:sz w:val="22"/>
          <w:szCs w:val="22"/>
          <w:lang w:val="en-GB"/>
        </w:rPr>
        <w:t xml:space="preserve">pressed in the Meeting, </w:t>
      </w:r>
      <w:r w:rsidRPr="00AA79A7">
        <w:rPr>
          <w:rFonts w:ascii="Arial" w:hAnsi="Arial" w:cs="Arial"/>
          <w:sz w:val="22"/>
          <w:szCs w:val="22"/>
          <w:highlight w:val="yellow"/>
          <w:lang w:val="en-GB"/>
        </w:rPr>
        <w:t>[•]</w:t>
      </w:r>
      <w:r>
        <w:rPr>
          <w:rFonts w:ascii="Arial" w:hAnsi="Arial" w:cs="Arial"/>
          <w:sz w:val="22"/>
          <w:szCs w:val="22"/>
          <w:lang w:val="en-GB"/>
        </w:rPr>
        <w:t xml:space="preserve"> votes “against” representing </w:t>
      </w:r>
      <w:r w:rsidRPr="00AA79A7">
        <w:rPr>
          <w:rFonts w:ascii="Arial" w:hAnsi="Arial" w:cs="Arial"/>
          <w:sz w:val="22"/>
          <w:szCs w:val="22"/>
          <w:highlight w:val="yellow"/>
          <w:lang w:val="en-GB"/>
        </w:rPr>
        <w:t>[•]</w:t>
      </w:r>
      <w:r>
        <w:rPr>
          <w:rFonts w:ascii="Arial" w:hAnsi="Arial" w:cs="Arial"/>
          <w:sz w:val="22"/>
          <w:szCs w:val="22"/>
          <w:lang w:val="en-GB"/>
        </w:rPr>
        <w:t xml:space="preserve"> % of the total number of votes validly expressed in the Meeting and </w:t>
      </w:r>
      <w:r w:rsidRPr="00AA79A7">
        <w:rPr>
          <w:rFonts w:ascii="Arial" w:hAnsi="Arial" w:cs="Arial"/>
          <w:sz w:val="22"/>
          <w:szCs w:val="22"/>
          <w:highlight w:val="yellow"/>
          <w:lang w:val="en-GB"/>
        </w:rPr>
        <w:t>[•]</w:t>
      </w:r>
      <w:r>
        <w:rPr>
          <w:rFonts w:ascii="Arial" w:hAnsi="Arial" w:cs="Arial"/>
          <w:sz w:val="22"/>
          <w:szCs w:val="22"/>
          <w:lang w:val="en-GB"/>
        </w:rPr>
        <w:t xml:space="preserve"> “abstains” representing </w:t>
      </w:r>
      <w:r w:rsidRPr="00AA79A7">
        <w:rPr>
          <w:rFonts w:ascii="Arial" w:hAnsi="Arial" w:cs="Arial"/>
          <w:sz w:val="22"/>
          <w:szCs w:val="22"/>
          <w:highlight w:val="yellow"/>
          <w:lang w:val="en-GB"/>
        </w:rPr>
        <w:t>[•]</w:t>
      </w:r>
      <w:r>
        <w:rPr>
          <w:rFonts w:ascii="Arial" w:hAnsi="Arial" w:cs="Arial"/>
          <w:sz w:val="22"/>
          <w:szCs w:val="22"/>
          <w:lang w:val="en-GB"/>
        </w:rPr>
        <w:t xml:space="preserve"> % of the total number of votes validly expressed in the Meeting]</w:t>
      </w:r>
    </w:p>
    <w:p w:rsidR="00DC2521" w:rsidRPr="00AA79A7" w:rsidRDefault="004B16BA" w:rsidP="004B16BA">
      <w:pPr>
        <w:spacing w:before="120" w:after="180" w:line="280" w:lineRule="atLeast"/>
        <w:ind w:firstLine="360"/>
        <w:jc w:val="both"/>
        <w:rPr>
          <w:rFonts w:ascii="Arial" w:hAnsi="Arial" w:cs="Arial"/>
          <w:sz w:val="22"/>
          <w:szCs w:val="22"/>
          <w:lang w:val="en-GB" w:eastAsia="zh-TW"/>
        </w:rPr>
      </w:pPr>
      <w:r>
        <w:rPr>
          <w:rFonts w:ascii="Arial" w:hAnsi="Arial" w:cs="Arial"/>
          <w:sz w:val="22"/>
          <w:szCs w:val="22"/>
          <w:lang w:val="en-GB"/>
        </w:rPr>
        <w:t>approves</w:t>
      </w:r>
    </w:p>
    <w:p w:rsidR="00B04682" w:rsidRDefault="000A702C" w:rsidP="000A702C">
      <w:pPr>
        <w:pStyle w:val="ListParagraph"/>
        <w:spacing w:before="120" w:after="180" w:line="280" w:lineRule="atLeast"/>
        <w:ind w:left="360"/>
        <w:jc w:val="both"/>
        <w:rPr>
          <w:rFonts w:ascii="Arial" w:hAnsi="Arial" w:cs="Arial"/>
          <w:b/>
          <w:sz w:val="22"/>
          <w:szCs w:val="22"/>
          <w:lang w:val="en-GB"/>
        </w:rPr>
      </w:pPr>
      <w:r>
        <w:rPr>
          <w:rFonts w:ascii="Arial" w:hAnsi="Arial" w:cs="Arial"/>
          <w:b/>
          <w:sz w:val="22"/>
          <w:szCs w:val="22"/>
          <w:lang w:val="en-GB"/>
        </w:rPr>
        <w:t>T</w:t>
      </w:r>
      <w:r w:rsidRPr="000A702C">
        <w:rPr>
          <w:rFonts w:ascii="Arial" w:hAnsi="Arial" w:cs="Arial"/>
          <w:b/>
          <w:sz w:val="22"/>
          <w:szCs w:val="22"/>
          <w:lang w:val="en-GB"/>
        </w:rPr>
        <w:t>he consolidated annual financial statements of the Company at 31.12.2016, drafted in accordance with the International Standards for Financial Reporting, based on the reports presented by the Board of Directors and the Company’s f</w:t>
      </w:r>
      <w:r w:rsidRPr="000A702C">
        <w:rPr>
          <w:rFonts w:ascii="Arial" w:hAnsi="Arial" w:cs="Arial"/>
          <w:b/>
          <w:sz w:val="22"/>
          <w:szCs w:val="22"/>
          <w:lang w:val="en-GB"/>
        </w:rPr>
        <w:t>i</w:t>
      </w:r>
      <w:r w:rsidRPr="000A702C">
        <w:rPr>
          <w:rFonts w:ascii="Arial" w:hAnsi="Arial" w:cs="Arial"/>
          <w:b/>
          <w:sz w:val="22"/>
          <w:szCs w:val="22"/>
          <w:lang w:val="en-GB"/>
        </w:rPr>
        <w:t>nancial aud</w:t>
      </w:r>
      <w:r w:rsidRPr="000A702C">
        <w:rPr>
          <w:rFonts w:ascii="Arial" w:hAnsi="Arial" w:cs="Arial"/>
          <w:b/>
          <w:sz w:val="22"/>
          <w:szCs w:val="22"/>
          <w:lang w:val="en-GB"/>
        </w:rPr>
        <w:t>i</w:t>
      </w:r>
      <w:r w:rsidRPr="000A702C">
        <w:rPr>
          <w:rFonts w:ascii="Arial" w:hAnsi="Arial" w:cs="Arial"/>
          <w:b/>
          <w:sz w:val="22"/>
          <w:szCs w:val="22"/>
          <w:lang w:val="en-GB"/>
        </w:rPr>
        <w:t>tor</w:t>
      </w:r>
      <w:r>
        <w:rPr>
          <w:rFonts w:ascii="Arial" w:hAnsi="Arial" w:cs="Arial"/>
          <w:b/>
          <w:sz w:val="22"/>
          <w:szCs w:val="22"/>
          <w:lang w:val="en-GB"/>
        </w:rPr>
        <w:t>.</w:t>
      </w:r>
    </w:p>
    <w:p w:rsidR="000A702C" w:rsidRPr="000A702C" w:rsidRDefault="000A702C" w:rsidP="000A702C">
      <w:pPr>
        <w:pStyle w:val="ListParagraph"/>
        <w:spacing w:before="120" w:after="180" w:line="280" w:lineRule="atLeast"/>
        <w:ind w:left="360"/>
        <w:jc w:val="both"/>
        <w:rPr>
          <w:rFonts w:ascii="Arial" w:hAnsi="Arial" w:cs="Arial"/>
          <w:b/>
          <w:sz w:val="22"/>
          <w:szCs w:val="22"/>
          <w:lang w:val="en-GB" w:eastAsia="zh-TW"/>
        </w:rPr>
      </w:pPr>
    </w:p>
    <w:p w:rsidR="004B16BA" w:rsidRPr="00AA79A7" w:rsidRDefault="004B16BA" w:rsidP="004B16BA">
      <w:pPr>
        <w:pStyle w:val="ListParagraph"/>
        <w:numPr>
          <w:ilvl w:val="0"/>
          <w:numId w:val="36"/>
        </w:numPr>
        <w:spacing w:before="120" w:after="180" w:line="280" w:lineRule="atLeast"/>
        <w:jc w:val="both"/>
        <w:rPr>
          <w:rFonts w:ascii="Arial" w:hAnsi="Arial" w:cs="Arial"/>
          <w:sz w:val="22"/>
          <w:szCs w:val="22"/>
          <w:lang w:val="en-GB" w:eastAsia="zh-TW"/>
        </w:rPr>
      </w:pPr>
      <w:r w:rsidRPr="00AA79A7">
        <w:rPr>
          <w:rFonts w:ascii="Arial" w:hAnsi="Arial" w:cs="Arial"/>
          <w:sz w:val="22"/>
          <w:szCs w:val="22"/>
          <w:lang w:val="en-GB" w:eastAsia="zh-TW"/>
        </w:rPr>
        <w:t>[</w:t>
      </w:r>
      <w:r>
        <w:rPr>
          <w:rFonts w:ascii="Arial" w:hAnsi="Arial" w:cs="Arial"/>
          <w:sz w:val="22"/>
          <w:szCs w:val="22"/>
          <w:lang w:val="en-GB" w:eastAsia="zh-TW"/>
        </w:rPr>
        <w:t>With unanimity of votes validly expressed in the Meeting</w:t>
      </w:r>
      <w:r w:rsidRPr="00AA79A7">
        <w:rPr>
          <w:rFonts w:ascii="Arial" w:hAnsi="Arial" w:cs="Arial"/>
          <w:sz w:val="22"/>
          <w:szCs w:val="22"/>
          <w:lang w:val="en-GB" w:eastAsia="zh-TW"/>
        </w:rPr>
        <w:t>]/</w:t>
      </w:r>
    </w:p>
    <w:p w:rsidR="004B16BA" w:rsidRDefault="004B16BA" w:rsidP="004B16BA">
      <w:pPr>
        <w:spacing w:before="120" w:after="180" w:line="280" w:lineRule="atLeast"/>
        <w:ind w:left="360"/>
        <w:jc w:val="both"/>
        <w:rPr>
          <w:rFonts w:ascii="Arial" w:hAnsi="Arial" w:cs="Arial"/>
          <w:sz w:val="22"/>
          <w:szCs w:val="22"/>
          <w:lang w:val="en-GB"/>
        </w:rPr>
      </w:pPr>
      <w:r w:rsidRPr="00AA79A7">
        <w:rPr>
          <w:rFonts w:ascii="Arial" w:hAnsi="Arial" w:cs="Arial"/>
          <w:sz w:val="22"/>
          <w:szCs w:val="22"/>
          <w:lang w:val="en-GB" w:eastAsia="zh-TW"/>
        </w:rPr>
        <w:t>[</w:t>
      </w:r>
      <w:r>
        <w:rPr>
          <w:rFonts w:ascii="Arial" w:hAnsi="Arial" w:cs="Arial"/>
          <w:sz w:val="22"/>
          <w:szCs w:val="22"/>
          <w:lang w:val="en-GB" w:eastAsia="zh-TW"/>
        </w:rPr>
        <w:t>With a total number of</w:t>
      </w:r>
      <w:r w:rsidRPr="00AA79A7">
        <w:rPr>
          <w:rFonts w:ascii="Arial" w:hAnsi="Arial" w:cs="Arial"/>
          <w:sz w:val="22"/>
          <w:szCs w:val="22"/>
          <w:lang w:val="en-GB" w:eastAsia="zh-TW"/>
        </w:rPr>
        <w:t xml:space="preserve"> </w:t>
      </w:r>
      <w:r w:rsidRPr="00AA79A7">
        <w:rPr>
          <w:rFonts w:ascii="Arial" w:hAnsi="Arial" w:cs="Arial"/>
          <w:sz w:val="22"/>
          <w:szCs w:val="22"/>
          <w:highlight w:val="yellow"/>
          <w:lang w:val="en-GB"/>
        </w:rPr>
        <w:t>[•]</w:t>
      </w:r>
      <w:r w:rsidRPr="00AA79A7">
        <w:rPr>
          <w:rFonts w:ascii="Arial" w:hAnsi="Arial" w:cs="Arial"/>
          <w:sz w:val="22"/>
          <w:szCs w:val="22"/>
          <w:lang w:val="en-GB"/>
        </w:rPr>
        <w:t xml:space="preserve"> </w:t>
      </w:r>
      <w:r>
        <w:rPr>
          <w:rFonts w:ascii="Arial" w:hAnsi="Arial" w:cs="Arial"/>
          <w:sz w:val="22"/>
          <w:szCs w:val="22"/>
          <w:lang w:val="en-GB"/>
        </w:rPr>
        <w:t xml:space="preserve">shares for which valid votes were expressed, respectively </w:t>
      </w:r>
      <w:r w:rsidRPr="00AA79A7">
        <w:rPr>
          <w:rFonts w:ascii="Arial" w:hAnsi="Arial" w:cs="Arial"/>
          <w:sz w:val="22"/>
          <w:szCs w:val="22"/>
          <w:highlight w:val="yellow"/>
          <w:lang w:val="en-GB"/>
        </w:rPr>
        <w:t>[•]</w:t>
      </w:r>
      <w:r>
        <w:rPr>
          <w:rFonts w:ascii="Arial" w:hAnsi="Arial" w:cs="Arial"/>
          <w:sz w:val="22"/>
          <w:szCs w:val="22"/>
          <w:lang w:val="en-GB"/>
        </w:rPr>
        <w:t xml:space="preserve"> voting rights validly expressed, representing </w:t>
      </w:r>
      <w:r w:rsidRPr="00AA79A7">
        <w:rPr>
          <w:rFonts w:ascii="Arial" w:hAnsi="Arial" w:cs="Arial"/>
          <w:sz w:val="22"/>
          <w:szCs w:val="22"/>
          <w:highlight w:val="yellow"/>
          <w:lang w:val="en-GB"/>
        </w:rPr>
        <w:t>[•]</w:t>
      </w:r>
      <w:r>
        <w:rPr>
          <w:rFonts w:ascii="Arial" w:hAnsi="Arial" w:cs="Arial"/>
          <w:sz w:val="22"/>
          <w:szCs w:val="22"/>
          <w:lang w:val="en-GB"/>
        </w:rPr>
        <w:t xml:space="preserve">% of the Company’s share capital and </w:t>
      </w:r>
      <w:r w:rsidRPr="00AA79A7">
        <w:rPr>
          <w:rFonts w:ascii="Arial" w:hAnsi="Arial" w:cs="Arial"/>
          <w:sz w:val="22"/>
          <w:szCs w:val="22"/>
          <w:highlight w:val="yellow"/>
          <w:lang w:val="en-GB"/>
        </w:rPr>
        <w:t>[•]</w:t>
      </w:r>
      <w:r>
        <w:rPr>
          <w:rFonts w:ascii="Arial" w:hAnsi="Arial" w:cs="Arial"/>
          <w:sz w:val="22"/>
          <w:szCs w:val="22"/>
          <w:lang w:val="en-GB"/>
        </w:rPr>
        <w:t xml:space="preserve"> % of the voting rights attached to the shares representing the share capital of the Co</w:t>
      </w:r>
      <w:r>
        <w:rPr>
          <w:rFonts w:ascii="Arial" w:hAnsi="Arial" w:cs="Arial"/>
          <w:sz w:val="22"/>
          <w:szCs w:val="22"/>
          <w:lang w:val="en-GB"/>
        </w:rPr>
        <w:t>m</w:t>
      </w:r>
      <w:r>
        <w:rPr>
          <w:rFonts w:ascii="Arial" w:hAnsi="Arial" w:cs="Arial"/>
          <w:sz w:val="22"/>
          <w:szCs w:val="22"/>
          <w:lang w:val="en-GB"/>
        </w:rPr>
        <w:t xml:space="preserve">pany, out of which </w:t>
      </w:r>
      <w:r w:rsidRPr="00AA79A7">
        <w:rPr>
          <w:rFonts w:ascii="Arial" w:hAnsi="Arial" w:cs="Arial"/>
          <w:sz w:val="22"/>
          <w:szCs w:val="22"/>
          <w:highlight w:val="yellow"/>
          <w:lang w:val="en-GB"/>
        </w:rPr>
        <w:t>[•]</w:t>
      </w:r>
      <w:r>
        <w:rPr>
          <w:rFonts w:ascii="Arial" w:hAnsi="Arial" w:cs="Arial"/>
          <w:sz w:val="22"/>
          <w:szCs w:val="22"/>
          <w:lang w:val="en-GB"/>
        </w:rPr>
        <w:t xml:space="preserve"> votes “for” representing </w:t>
      </w:r>
      <w:r w:rsidRPr="00AA79A7">
        <w:rPr>
          <w:rFonts w:ascii="Arial" w:hAnsi="Arial" w:cs="Arial"/>
          <w:sz w:val="22"/>
          <w:szCs w:val="22"/>
          <w:highlight w:val="yellow"/>
          <w:lang w:val="en-GB"/>
        </w:rPr>
        <w:t>[•]</w:t>
      </w:r>
      <w:r>
        <w:rPr>
          <w:rFonts w:ascii="Arial" w:hAnsi="Arial" w:cs="Arial"/>
          <w:sz w:val="22"/>
          <w:szCs w:val="22"/>
          <w:lang w:val="en-GB"/>
        </w:rPr>
        <w:t xml:space="preserve"> % of the total number of votes validly e</w:t>
      </w:r>
      <w:r>
        <w:rPr>
          <w:rFonts w:ascii="Arial" w:hAnsi="Arial" w:cs="Arial"/>
          <w:sz w:val="22"/>
          <w:szCs w:val="22"/>
          <w:lang w:val="en-GB"/>
        </w:rPr>
        <w:t>x</w:t>
      </w:r>
      <w:r>
        <w:rPr>
          <w:rFonts w:ascii="Arial" w:hAnsi="Arial" w:cs="Arial"/>
          <w:sz w:val="22"/>
          <w:szCs w:val="22"/>
          <w:lang w:val="en-GB"/>
        </w:rPr>
        <w:t xml:space="preserve">pressed in the Meeting, </w:t>
      </w:r>
      <w:r w:rsidRPr="00AA79A7">
        <w:rPr>
          <w:rFonts w:ascii="Arial" w:hAnsi="Arial" w:cs="Arial"/>
          <w:sz w:val="22"/>
          <w:szCs w:val="22"/>
          <w:highlight w:val="yellow"/>
          <w:lang w:val="en-GB"/>
        </w:rPr>
        <w:t>[•]</w:t>
      </w:r>
      <w:r>
        <w:rPr>
          <w:rFonts w:ascii="Arial" w:hAnsi="Arial" w:cs="Arial"/>
          <w:sz w:val="22"/>
          <w:szCs w:val="22"/>
          <w:lang w:val="en-GB"/>
        </w:rPr>
        <w:t xml:space="preserve"> votes “against” representing </w:t>
      </w:r>
      <w:r w:rsidRPr="00AA79A7">
        <w:rPr>
          <w:rFonts w:ascii="Arial" w:hAnsi="Arial" w:cs="Arial"/>
          <w:sz w:val="22"/>
          <w:szCs w:val="22"/>
          <w:highlight w:val="yellow"/>
          <w:lang w:val="en-GB"/>
        </w:rPr>
        <w:t>[•]</w:t>
      </w:r>
      <w:r>
        <w:rPr>
          <w:rFonts w:ascii="Arial" w:hAnsi="Arial" w:cs="Arial"/>
          <w:sz w:val="22"/>
          <w:szCs w:val="22"/>
          <w:lang w:val="en-GB"/>
        </w:rPr>
        <w:t xml:space="preserve"> % of the total number of votes validly expressed in the Meeting and </w:t>
      </w:r>
      <w:r w:rsidRPr="00AA79A7">
        <w:rPr>
          <w:rFonts w:ascii="Arial" w:hAnsi="Arial" w:cs="Arial"/>
          <w:sz w:val="22"/>
          <w:szCs w:val="22"/>
          <w:highlight w:val="yellow"/>
          <w:lang w:val="en-GB"/>
        </w:rPr>
        <w:t>[•]</w:t>
      </w:r>
      <w:r>
        <w:rPr>
          <w:rFonts w:ascii="Arial" w:hAnsi="Arial" w:cs="Arial"/>
          <w:sz w:val="22"/>
          <w:szCs w:val="22"/>
          <w:lang w:val="en-GB"/>
        </w:rPr>
        <w:t xml:space="preserve"> “abstains” representing </w:t>
      </w:r>
      <w:r w:rsidRPr="00AA79A7">
        <w:rPr>
          <w:rFonts w:ascii="Arial" w:hAnsi="Arial" w:cs="Arial"/>
          <w:sz w:val="22"/>
          <w:szCs w:val="22"/>
          <w:highlight w:val="yellow"/>
          <w:lang w:val="en-GB"/>
        </w:rPr>
        <w:t>[•]</w:t>
      </w:r>
      <w:r>
        <w:rPr>
          <w:rFonts w:ascii="Arial" w:hAnsi="Arial" w:cs="Arial"/>
          <w:sz w:val="22"/>
          <w:szCs w:val="22"/>
          <w:lang w:val="en-GB"/>
        </w:rPr>
        <w:t xml:space="preserve"> % of the total number of votes validly expressed in the Meeting]</w:t>
      </w:r>
    </w:p>
    <w:p w:rsidR="00DC2521" w:rsidRPr="00AA79A7" w:rsidRDefault="004B16BA" w:rsidP="004B16BA">
      <w:pPr>
        <w:spacing w:before="120" w:after="180" w:line="280" w:lineRule="atLeast"/>
        <w:ind w:firstLine="360"/>
        <w:jc w:val="both"/>
        <w:rPr>
          <w:rFonts w:ascii="Arial" w:hAnsi="Arial" w:cs="Arial"/>
          <w:sz w:val="22"/>
          <w:szCs w:val="22"/>
          <w:lang w:val="en-GB" w:eastAsia="zh-TW"/>
        </w:rPr>
      </w:pPr>
      <w:r>
        <w:rPr>
          <w:rFonts w:ascii="Arial" w:hAnsi="Arial" w:cs="Arial"/>
          <w:sz w:val="22"/>
          <w:szCs w:val="22"/>
          <w:lang w:val="en-GB"/>
        </w:rPr>
        <w:t>approves</w:t>
      </w:r>
    </w:p>
    <w:p w:rsidR="00DC2521" w:rsidRPr="00B00990" w:rsidRDefault="00B00990" w:rsidP="00B00990">
      <w:pPr>
        <w:pStyle w:val="ListParagraph"/>
        <w:spacing w:before="120" w:after="180" w:line="280" w:lineRule="atLeast"/>
        <w:ind w:left="360"/>
        <w:jc w:val="both"/>
        <w:rPr>
          <w:rFonts w:ascii="Arial" w:hAnsi="Arial" w:cs="Arial"/>
          <w:b/>
          <w:sz w:val="22"/>
          <w:szCs w:val="22"/>
          <w:lang w:val="en-GB"/>
        </w:rPr>
      </w:pPr>
      <w:r>
        <w:rPr>
          <w:rFonts w:ascii="Arial" w:hAnsi="Arial" w:cs="Arial"/>
          <w:b/>
          <w:sz w:val="22"/>
          <w:szCs w:val="22"/>
          <w:lang w:val="en-GB"/>
        </w:rPr>
        <w:t>T</w:t>
      </w:r>
      <w:r w:rsidRPr="00B00990">
        <w:rPr>
          <w:rFonts w:ascii="Arial" w:hAnsi="Arial" w:cs="Arial"/>
          <w:b/>
          <w:sz w:val="22"/>
          <w:szCs w:val="22"/>
          <w:lang w:val="en-GB"/>
        </w:rPr>
        <w:t>he discharge of duties for the Board of Directors for the financial year 2016.</w:t>
      </w:r>
    </w:p>
    <w:p w:rsidR="00B00990" w:rsidRDefault="00B00990" w:rsidP="00B00990">
      <w:pPr>
        <w:pStyle w:val="ListParagraph"/>
        <w:spacing w:before="120" w:after="180" w:line="280" w:lineRule="atLeast"/>
        <w:ind w:left="360"/>
        <w:jc w:val="both"/>
        <w:rPr>
          <w:rFonts w:ascii="Arial" w:hAnsi="Arial" w:cs="Arial"/>
          <w:b/>
          <w:sz w:val="22"/>
          <w:szCs w:val="22"/>
          <w:lang w:val="en-GB"/>
        </w:rPr>
      </w:pPr>
    </w:p>
    <w:p w:rsidR="000A702C" w:rsidRPr="00AA79A7" w:rsidRDefault="000A702C" w:rsidP="000A702C">
      <w:pPr>
        <w:pStyle w:val="ListParagraph"/>
        <w:numPr>
          <w:ilvl w:val="0"/>
          <w:numId w:val="36"/>
        </w:numPr>
        <w:spacing w:before="120" w:after="180" w:line="280" w:lineRule="atLeast"/>
        <w:jc w:val="both"/>
        <w:rPr>
          <w:rFonts w:ascii="Arial" w:hAnsi="Arial" w:cs="Arial"/>
          <w:sz w:val="22"/>
          <w:szCs w:val="22"/>
          <w:lang w:val="en-GB" w:eastAsia="zh-TW"/>
        </w:rPr>
      </w:pPr>
      <w:r w:rsidRPr="00AA79A7">
        <w:rPr>
          <w:rFonts w:ascii="Arial" w:hAnsi="Arial" w:cs="Arial"/>
          <w:sz w:val="22"/>
          <w:szCs w:val="22"/>
          <w:lang w:val="en-GB" w:eastAsia="zh-TW"/>
        </w:rPr>
        <w:t>[</w:t>
      </w:r>
      <w:r>
        <w:rPr>
          <w:rFonts w:ascii="Arial" w:hAnsi="Arial" w:cs="Arial"/>
          <w:sz w:val="22"/>
          <w:szCs w:val="22"/>
          <w:lang w:val="en-GB" w:eastAsia="zh-TW"/>
        </w:rPr>
        <w:t>With unanimity of votes validly expressed in the Meeting</w:t>
      </w:r>
      <w:r w:rsidRPr="00AA79A7">
        <w:rPr>
          <w:rFonts w:ascii="Arial" w:hAnsi="Arial" w:cs="Arial"/>
          <w:sz w:val="22"/>
          <w:szCs w:val="22"/>
          <w:lang w:val="en-GB" w:eastAsia="zh-TW"/>
        </w:rPr>
        <w:t>]/</w:t>
      </w:r>
    </w:p>
    <w:p w:rsidR="000A702C" w:rsidRDefault="000A702C" w:rsidP="000A702C">
      <w:pPr>
        <w:spacing w:before="120" w:after="180" w:line="280" w:lineRule="atLeast"/>
        <w:ind w:left="360"/>
        <w:jc w:val="both"/>
        <w:rPr>
          <w:rFonts w:ascii="Arial" w:hAnsi="Arial" w:cs="Arial"/>
          <w:sz w:val="22"/>
          <w:szCs w:val="22"/>
          <w:lang w:val="en-GB"/>
        </w:rPr>
      </w:pPr>
      <w:r w:rsidRPr="00AA79A7">
        <w:rPr>
          <w:rFonts w:ascii="Arial" w:hAnsi="Arial" w:cs="Arial"/>
          <w:sz w:val="22"/>
          <w:szCs w:val="22"/>
          <w:lang w:val="en-GB" w:eastAsia="zh-TW"/>
        </w:rPr>
        <w:t>[</w:t>
      </w:r>
      <w:r>
        <w:rPr>
          <w:rFonts w:ascii="Arial" w:hAnsi="Arial" w:cs="Arial"/>
          <w:sz w:val="22"/>
          <w:szCs w:val="22"/>
          <w:lang w:val="en-GB" w:eastAsia="zh-TW"/>
        </w:rPr>
        <w:t>With a total number of</w:t>
      </w:r>
      <w:r w:rsidRPr="00AA79A7">
        <w:rPr>
          <w:rFonts w:ascii="Arial" w:hAnsi="Arial" w:cs="Arial"/>
          <w:sz w:val="22"/>
          <w:szCs w:val="22"/>
          <w:lang w:val="en-GB" w:eastAsia="zh-TW"/>
        </w:rPr>
        <w:t xml:space="preserve"> </w:t>
      </w:r>
      <w:r w:rsidRPr="00AA79A7">
        <w:rPr>
          <w:rFonts w:ascii="Arial" w:hAnsi="Arial" w:cs="Arial"/>
          <w:sz w:val="22"/>
          <w:szCs w:val="22"/>
          <w:highlight w:val="yellow"/>
          <w:lang w:val="en-GB"/>
        </w:rPr>
        <w:t>[•]</w:t>
      </w:r>
      <w:r w:rsidRPr="00AA79A7">
        <w:rPr>
          <w:rFonts w:ascii="Arial" w:hAnsi="Arial" w:cs="Arial"/>
          <w:sz w:val="22"/>
          <w:szCs w:val="22"/>
          <w:lang w:val="en-GB"/>
        </w:rPr>
        <w:t xml:space="preserve"> </w:t>
      </w:r>
      <w:r>
        <w:rPr>
          <w:rFonts w:ascii="Arial" w:hAnsi="Arial" w:cs="Arial"/>
          <w:sz w:val="22"/>
          <w:szCs w:val="22"/>
          <w:lang w:val="en-GB"/>
        </w:rPr>
        <w:t xml:space="preserve">shares for which valid votes were expressed, respectively </w:t>
      </w:r>
      <w:r w:rsidRPr="00AA79A7">
        <w:rPr>
          <w:rFonts w:ascii="Arial" w:hAnsi="Arial" w:cs="Arial"/>
          <w:sz w:val="22"/>
          <w:szCs w:val="22"/>
          <w:highlight w:val="yellow"/>
          <w:lang w:val="en-GB"/>
        </w:rPr>
        <w:t>[•]</w:t>
      </w:r>
      <w:r>
        <w:rPr>
          <w:rFonts w:ascii="Arial" w:hAnsi="Arial" w:cs="Arial"/>
          <w:sz w:val="22"/>
          <w:szCs w:val="22"/>
          <w:lang w:val="en-GB"/>
        </w:rPr>
        <w:t xml:space="preserve"> voting rights validly expressed, representing </w:t>
      </w:r>
      <w:r w:rsidRPr="00AA79A7">
        <w:rPr>
          <w:rFonts w:ascii="Arial" w:hAnsi="Arial" w:cs="Arial"/>
          <w:sz w:val="22"/>
          <w:szCs w:val="22"/>
          <w:highlight w:val="yellow"/>
          <w:lang w:val="en-GB"/>
        </w:rPr>
        <w:t>[•]</w:t>
      </w:r>
      <w:r>
        <w:rPr>
          <w:rFonts w:ascii="Arial" w:hAnsi="Arial" w:cs="Arial"/>
          <w:sz w:val="22"/>
          <w:szCs w:val="22"/>
          <w:lang w:val="en-GB"/>
        </w:rPr>
        <w:t xml:space="preserve">% of the Company’s share capital and </w:t>
      </w:r>
      <w:r w:rsidRPr="00AA79A7">
        <w:rPr>
          <w:rFonts w:ascii="Arial" w:hAnsi="Arial" w:cs="Arial"/>
          <w:sz w:val="22"/>
          <w:szCs w:val="22"/>
          <w:highlight w:val="yellow"/>
          <w:lang w:val="en-GB"/>
        </w:rPr>
        <w:t>[•]</w:t>
      </w:r>
      <w:r>
        <w:rPr>
          <w:rFonts w:ascii="Arial" w:hAnsi="Arial" w:cs="Arial"/>
          <w:sz w:val="22"/>
          <w:szCs w:val="22"/>
          <w:lang w:val="en-GB"/>
        </w:rPr>
        <w:t xml:space="preserve"> % of the voting rights attached to the shares representing the share capital of the Co</w:t>
      </w:r>
      <w:r>
        <w:rPr>
          <w:rFonts w:ascii="Arial" w:hAnsi="Arial" w:cs="Arial"/>
          <w:sz w:val="22"/>
          <w:szCs w:val="22"/>
          <w:lang w:val="en-GB"/>
        </w:rPr>
        <w:t>m</w:t>
      </w:r>
      <w:r>
        <w:rPr>
          <w:rFonts w:ascii="Arial" w:hAnsi="Arial" w:cs="Arial"/>
          <w:sz w:val="22"/>
          <w:szCs w:val="22"/>
          <w:lang w:val="en-GB"/>
        </w:rPr>
        <w:t xml:space="preserve">pany, out of which </w:t>
      </w:r>
      <w:r w:rsidRPr="00AA79A7">
        <w:rPr>
          <w:rFonts w:ascii="Arial" w:hAnsi="Arial" w:cs="Arial"/>
          <w:sz w:val="22"/>
          <w:szCs w:val="22"/>
          <w:highlight w:val="yellow"/>
          <w:lang w:val="en-GB"/>
        </w:rPr>
        <w:t>[•]</w:t>
      </w:r>
      <w:r>
        <w:rPr>
          <w:rFonts w:ascii="Arial" w:hAnsi="Arial" w:cs="Arial"/>
          <w:sz w:val="22"/>
          <w:szCs w:val="22"/>
          <w:lang w:val="en-GB"/>
        </w:rPr>
        <w:t xml:space="preserve"> votes “for” representing </w:t>
      </w:r>
      <w:r w:rsidRPr="00AA79A7">
        <w:rPr>
          <w:rFonts w:ascii="Arial" w:hAnsi="Arial" w:cs="Arial"/>
          <w:sz w:val="22"/>
          <w:szCs w:val="22"/>
          <w:highlight w:val="yellow"/>
          <w:lang w:val="en-GB"/>
        </w:rPr>
        <w:t>[•]</w:t>
      </w:r>
      <w:r>
        <w:rPr>
          <w:rFonts w:ascii="Arial" w:hAnsi="Arial" w:cs="Arial"/>
          <w:sz w:val="22"/>
          <w:szCs w:val="22"/>
          <w:lang w:val="en-GB"/>
        </w:rPr>
        <w:t xml:space="preserve"> % of the total number of votes validly e</w:t>
      </w:r>
      <w:r>
        <w:rPr>
          <w:rFonts w:ascii="Arial" w:hAnsi="Arial" w:cs="Arial"/>
          <w:sz w:val="22"/>
          <w:szCs w:val="22"/>
          <w:lang w:val="en-GB"/>
        </w:rPr>
        <w:t>x</w:t>
      </w:r>
      <w:r>
        <w:rPr>
          <w:rFonts w:ascii="Arial" w:hAnsi="Arial" w:cs="Arial"/>
          <w:sz w:val="22"/>
          <w:szCs w:val="22"/>
          <w:lang w:val="en-GB"/>
        </w:rPr>
        <w:t xml:space="preserve">pressed in the Meeting, </w:t>
      </w:r>
      <w:r w:rsidRPr="00AA79A7">
        <w:rPr>
          <w:rFonts w:ascii="Arial" w:hAnsi="Arial" w:cs="Arial"/>
          <w:sz w:val="22"/>
          <w:szCs w:val="22"/>
          <w:highlight w:val="yellow"/>
          <w:lang w:val="en-GB"/>
        </w:rPr>
        <w:t>[•]</w:t>
      </w:r>
      <w:r>
        <w:rPr>
          <w:rFonts w:ascii="Arial" w:hAnsi="Arial" w:cs="Arial"/>
          <w:sz w:val="22"/>
          <w:szCs w:val="22"/>
          <w:lang w:val="en-GB"/>
        </w:rPr>
        <w:t xml:space="preserve"> votes “against” representing </w:t>
      </w:r>
      <w:r w:rsidRPr="00AA79A7">
        <w:rPr>
          <w:rFonts w:ascii="Arial" w:hAnsi="Arial" w:cs="Arial"/>
          <w:sz w:val="22"/>
          <w:szCs w:val="22"/>
          <w:highlight w:val="yellow"/>
          <w:lang w:val="en-GB"/>
        </w:rPr>
        <w:t>[•]</w:t>
      </w:r>
      <w:r>
        <w:rPr>
          <w:rFonts w:ascii="Arial" w:hAnsi="Arial" w:cs="Arial"/>
          <w:sz w:val="22"/>
          <w:szCs w:val="22"/>
          <w:lang w:val="en-GB"/>
        </w:rPr>
        <w:t xml:space="preserve"> % of the total number of votes validly expressed in the Meeting and </w:t>
      </w:r>
      <w:r w:rsidRPr="00AA79A7">
        <w:rPr>
          <w:rFonts w:ascii="Arial" w:hAnsi="Arial" w:cs="Arial"/>
          <w:sz w:val="22"/>
          <w:szCs w:val="22"/>
          <w:highlight w:val="yellow"/>
          <w:lang w:val="en-GB"/>
        </w:rPr>
        <w:t>[•]</w:t>
      </w:r>
      <w:r>
        <w:rPr>
          <w:rFonts w:ascii="Arial" w:hAnsi="Arial" w:cs="Arial"/>
          <w:sz w:val="22"/>
          <w:szCs w:val="22"/>
          <w:lang w:val="en-GB"/>
        </w:rPr>
        <w:t xml:space="preserve"> “abstains” representing </w:t>
      </w:r>
      <w:r w:rsidRPr="00AA79A7">
        <w:rPr>
          <w:rFonts w:ascii="Arial" w:hAnsi="Arial" w:cs="Arial"/>
          <w:sz w:val="22"/>
          <w:szCs w:val="22"/>
          <w:highlight w:val="yellow"/>
          <w:lang w:val="en-GB"/>
        </w:rPr>
        <w:t>[•]</w:t>
      </w:r>
      <w:r>
        <w:rPr>
          <w:rFonts w:ascii="Arial" w:hAnsi="Arial" w:cs="Arial"/>
          <w:sz w:val="22"/>
          <w:szCs w:val="22"/>
          <w:lang w:val="en-GB"/>
        </w:rPr>
        <w:t xml:space="preserve"> % of the total number of votes validly expressed in the Meeting]</w:t>
      </w:r>
    </w:p>
    <w:p w:rsidR="000A702C" w:rsidRDefault="000A702C" w:rsidP="000A702C">
      <w:pPr>
        <w:pStyle w:val="ListParagraph"/>
        <w:spacing w:before="120" w:after="180" w:line="280" w:lineRule="atLeast"/>
        <w:ind w:left="360"/>
        <w:jc w:val="both"/>
        <w:rPr>
          <w:rFonts w:ascii="Arial" w:hAnsi="Arial" w:cs="Arial"/>
          <w:sz w:val="22"/>
          <w:szCs w:val="22"/>
          <w:lang w:val="en-GB"/>
        </w:rPr>
      </w:pPr>
      <w:r>
        <w:rPr>
          <w:rFonts w:ascii="Arial" w:hAnsi="Arial" w:cs="Arial"/>
          <w:sz w:val="22"/>
          <w:szCs w:val="22"/>
          <w:lang w:val="en-GB"/>
        </w:rPr>
        <w:t>approves</w:t>
      </w:r>
    </w:p>
    <w:p w:rsidR="00B00990" w:rsidRDefault="00B00990" w:rsidP="000A702C">
      <w:pPr>
        <w:pStyle w:val="ListParagraph"/>
        <w:spacing w:before="120" w:after="180" w:line="280" w:lineRule="atLeast"/>
        <w:ind w:left="360"/>
        <w:jc w:val="both"/>
        <w:rPr>
          <w:rFonts w:ascii="Arial" w:hAnsi="Arial" w:cs="Arial"/>
          <w:sz w:val="22"/>
          <w:szCs w:val="22"/>
          <w:lang w:val="en-GB"/>
        </w:rPr>
      </w:pPr>
    </w:p>
    <w:p w:rsidR="00B00990" w:rsidRPr="00B00990" w:rsidRDefault="00B00990" w:rsidP="000A702C">
      <w:pPr>
        <w:pStyle w:val="ListParagraph"/>
        <w:spacing w:before="120" w:after="180" w:line="280" w:lineRule="atLeast"/>
        <w:ind w:left="360"/>
        <w:jc w:val="both"/>
        <w:rPr>
          <w:rFonts w:ascii="Arial" w:hAnsi="Arial" w:cs="Arial"/>
          <w:b/>
          <w:sz w:val="22"/>
          <w:szCs w:val="22"/>
          <w:lang w:val="en-GB"/>
        </w:rPr>
      </w:pPr>
      <w:r w:rsidRPr="00B00990">
        <w:rPr>
          <w:rFonts w:ascii="Arial" w:hAnsi="Arial" w:cs="Arial"/>
          <w:b/>
          <w:sz w:val="22"/>
          <w:szCs w:val="22"/>
          <w:lang w:val="en-GB"/>
        </w:rPr>
        <w:t>The income and expenses budget and the Company’s activity program at indivi</w:t>
      </w:r>
      <w:r w:rsidRPr="00B00990">
        <w:rPr>
          <w:rFonts w:ascii="Arial" w:hAnsi="Arial" w:cs="Arial"/>
          <w:b/>
          <w:sz w:val="22"/>
          <w:szCs w:val="22"/>
          <w:lang w:val="en-GB"/>
        </w:rPr>
        <w:t>d</w:t>
      </w:r>
      <w:r w:rsidRPr="00B00990">
        <w:rPr>
          <w:rFonts w:ascii="Arial" w:hAnsi="Arial" w:cs="Arial"/>
          <w:b/>
          <w:sz w:val="22"/>
          <w:szCs w:val="22"/>
          <w:lang w:val="en-GB"/>
        </w:rPr>
        <w:t>ual level for the financial year 2017.</w:t>
      </w:r>
    </w:p>
    <w:p w:rsidR="000A702C" w:rsidRDefault="000A702C" w:rsidP="000A702C">
      <w:pPr>
        <w:pStyle w:val="ListParagraph"/>
        <w:spacing w:before="120" w:after="180" w:line="280" w:lineRule="atLeast"/>
        <w:ind w:left="360"/>
        <w:jc w:val="both"/>
        <w:rPr>
          <w:rFonts w:ascii="Arial" w:hAnsi="Arial" w:cs="Arial"/>
          <w:b/>
          <w:sz w:val="22"/>
          <w:szCs w:val="22"/>
          <w:lang w:val="en-GB"/>
        </w:rPr>
      </w:pPr>
    </w:p>
    <w:p w:rsidR="000A702C" w:rsidRPr="00AA79A7" w:rsidRDefault="000A702C" w:rsidP="000A702C">
      <w:pPr>
        <w:pStyle w:val="ListParagraph"/>
        <w:numPr>
          <w:ilvl w:val="0"/>
          <w:numId w:val="36"/>
        </w:numPr>
        <w:spacing w:before="120" w:after="180" w:line="280" w:lineRule="atLeast"/>
        <w:jc w:val="both"/>
        <w:rPr>
          <w:rFonts w:ascii="Arial" w:hAnsi="Arial" w:cs="Arial"/>
          <w:sz w:val="22"/>
          <w:szCs w:val="22"/>
          <w:lang w:val="en-GB" w:eastAsia="zh-TW"/>
        </w:rPr>
      </w:pPr>
      <w:r w:rsidRPr="00AA79A7">
        <w:rPr>
          <w:rFonts w:ascii="Arial" w:hAnsi="Arial" w:cs="Arial"/>
          <w:sz w:val="22"/>
          <w:szCs w:val="22"/>
          <w:lang w:val="en-GB" w:eastAsia="zh-TW"/>
        </w:rPr>
        <w:t>[</w:t>
      </w:r>
      <w:r>
        <w:rPr>
          <w:rFonts w:ascii="Arial" w:hAnsi="Arial" w:cs="Arial"/>
          <w:sz w:val="22"/>
          <w:szCs w:val="22"/>
          <w:lang w:val="en-GB" w:eastAsia="zh-TW"/>
        </w:rPr>
        <w:t>With unanimity of votes validly expressed in the Meeting</w:t>
      </w:r>
      <w:r w:rsidRPr="00AA79A7">
        <w:rPr>
          <w:rFonts w:ascii="Arial" w:hAnsi="Arial" w:cs="Arial"/>
          <w:sz w:val="22"/>
          <w:szCs w:val="22"/>
          <w:lang w:val="en-GB" w:eastAsia="zh-TW"/>
        </w:rPr>
        <w:t>]/</w:t>
      </w:r>
    </w:p>
    <w:p w:rsidR="000A702C" w:rsidRDefault="000A702C" w:rsidP="000A702C">
      <w:pPr>
        <w:spacing w:before="120" w:after="180" w:line="280" w:lineRule="atLeast"/>
        <w:ind w:left="360"/>
        <w:jc w:val="both"/>
        <w:rPr>
          <w:rFonts w:ascii="Arial" w:hAnsi="Arial" w:cs="Arial"/>
          <w:sz w:val="22"/>
          <w:szCs w:val="22"/>
          <w:lang w:val="en-GB"/>
        </w:rPr>
      </w:pPr>
      <w:r w:rsidRPr="00AA79A7">
        <w:rPr>
          <w:rFonts w:ascii="Arial" w:hAnsi="Arial" w:cs="Arial"/>
          <w:sz w:val="22"/>
          <w:szCs w:val="22"/>
          <w:lang w:val="en-GB" w:eastAsia="zh-TW"/>
        </w:rPr>
        <w:t>[</w:t>
      </w:r>
      <w:r>
        <w:rPr>
          <w:rFonts w:ascii="Arial" w:hAnsi="Arial" w:cs="Arial"/>
          <w:sz w:val="22"/>
          <w:szCs w:val="22"/>
          <w:lang w:val="en-GB" w:eastAsia="zh-TW"/>
        </w:rPr>
        <w:t>With a total number of</w:t>
      </w:r>
      <w:r w:rsidRPr="00AA79A7">
        <w:rPr>
          <w:rFonts w:ascii="Arial" w:hAnsi="Arial" w:cs="Arial"/>
          <w:sz w:val="22"/>
          <w:szCs w:val="22"/>
          <w:lang w:val="en-GB" w:eastAsia="zh-TW"/>
        </w:rPr>
        <w:t xml:space="preserve"> </w:t>
      </w:r>
      <w:r w:rsidRPr="00AA79A7">
        <w:rPr>
          <w:rFonts w:ascii="Arial" w:hAnsi="Arial" w:cs="Arial"/>
          <w:sz w:val="22"/>
          <w:szCs w:val="22"/>
          <w:highlight w:val="yellow"/>
          <w:lang w:val="en-GB"/>
        </w:rPr>
        <w:t>[•]</w:t>
      </w:r>
      <w:r w:rsidRPr="00AA79A7">
        <w:rPr>
          <w:rFonts w:ascii="Arial" w:hAnsi="Arial" w:cs="Arial"/>
          <w:sz w:val="22"/>
          <w:szCs w:val="22"/>
          <w:lang w:val="en-GB"/>
        </w:rPr>
        <w:t xml:space="preserve"> </w:t>
      </w:r>
      <w:r>
        <w:rPr>
          <w:rFonts w:ascii="Arial" w:hAnsi="Arial" w:cs="Arial"/>
          <w:sz w:val="22"/>
          <w:szCs w:val="22"/>
          <w:lang w:val="en-GB"/>
        </w:rPr>
        <w:t xml:space="preserve">shares for which valid votes were expressed, respectively </w:t>
      </w:r>
      <w:r w:rsidRPr="00AA79A7">
        <w:rPr>
          <w:rFonts w:ascii="Arial" w:hAnsi="Arial" w:cs="Arial"/>
          <w:sz w:val="22"/>
          <w:szCs w:val="22"/>
          <w:highlight w:val="yellow"/>
          <w:lang w:val="en-GB"/>
        </w:rPr>
        <w:t>[•]</w:t>
      </w:r>
      <w:r>
        <w:rPr>
          <w:rFonts w:ascii="Arial" w:hAnsi="Arial" w:cs="Arial"/>
          <w:sz w:val="22"/>
          <w:szCs w:val="22"/>
          <w:lang w:val="en-GB"/>
        </w:rPr>
        <w:t xml:space="preserve"> voting rights validly expressed, representing </w:t>
      </w:r>
      <w:r w:rsidRPr="00AA79A7">
        <w:rPr>
          <w:rFonts w:ascii="Arial" w:hAnsi="Arial" w:cs="Arial"/>
          <w:sz w:val="22"/>
          <w:szCs w:val="22"/>
          <w:highlight w:val="yellow"/>
          <w:lang w:val="en-GB"/>
        </w:rPr>
        <w:t>[•]</w:t>
      </w:r>
      <w:r>
        <w:rPr>
          <w:rFonts w:ascii="Arial" w:hAnsi="Arial" w:cs="Arial"/>
          <w:sz w:val="22"/>
          <w:szCs w:val="22"/>
          <w:lang w:val="en-GB"/>
        </w:rPr>
        <w:t xml:space="preserve">% of the Company’s share capital and </w:t>
      </w:r>
      <w:r w:rsidRPr="00AA79A7">
        <w:rPr>
          <w:rFonts w:ascii="Arial" w:hAnsi="Arial" w:cs="Arial"/>
          <w:sz w:val="22"/>
          <w:szCs w:val="22"/>
          <w:highlight w:val="yellow"/>
          <w:lang w:val="en-GB"/>
        </w:rPr>
        <w:t>[•]</w:t>
      </w:r>
      <w:r>
        <w:rPr>
          <w:rFonts w:ascii="Arial" w:hAnsi="Arial" w:cs="Arial"/>
          <w:sz w:val="22"/>
          <w:szCs w:val="22"/>
          <w:lang w:val="en-GB"/>
        </w:rPr>
        <w:t xml:space="preserve"> % of the voting rights attached to the shares representing the share capital of the Co</w:t>
      </w:r>
      <w:r>
        <w:rPr>
          <w:rFonts w:ascii="Arial" w:hAnsi="Arial" w:cs="Arial"/>
          <w:sz w:val="22"/>
          <w:szCs w:val="22"/>
          <w:lang w:val="en-GB"/>
        </w:rPr>
        <w:t>m</w:t>
      </w:r>
      <w:r>
        <w:rPr>
          <w:rFonts w:ascii="Arial" w:hAnsi="Arial" w:cs="Arial"/>
          <w:sz w:val="22"/>
          <w:szCs w:val="22"/>
          <w:lang w:val="en-GB"/>
        </w:rPr>
        <w:t xml:space="preserve">pany, out of which </w:t>
      </w:r>
      <w:r w:rsidRPr="00AA79A7">
        <w:rPr>
          <w:rFonts w:ascii="Arial" w:hAnsi="Arial" w:cs="Arial"/>
          <w:sz w:val="22"/>
          <w:szCs w:val="22"/>
          <w:highlight w:val="yellow"/>
          <w:lang w:val="en-GB"/>
        </w:rPr>
        <w:t>[•]</w:t>
      </w:r>
      <w:r>
        <w:rPr>
          <w:rFonts w:ascii="Arial" w:hAnsi="Arial" w:cs="Arial"/>
          <w:sz w:val="22"/>
          <w:szCs w:val="22"/>
          <w:lang w:val="en-GB"/>
        </w:rPr>
        <w:t xml:space="preserve"> votes “for” representing </w:t>
      </w:r>
      <w:r w:rsidRPr="00AA79A7">
        <w:rPr>
          <w:rFonts w:ascii="Arial" w:hAnsi="Arial" w:cs="Arial"/>
          <w:sz w:val="22"/>
          <w:szCs w:val="22"/>
          <w:highlight w:val="yellow"/>
          <w:lang w:val="en-GB"/>
        </w:rPr>
        <w:t>[•]</w:t>
      </w:r>
      <w:r>
        <w:rPr>
          <w:rFonts w:ascii="Arial" w:hAnsi="Arial" w:cs="Arial"/>
          <w:sz w:val="22"/>
          <w:szCs w:val="22"/>
          <w:lang w:val="en-GB"/>
        </w:rPr>
        <w:t xml:space="preserve"> % of the total number of votes validly e</w:t>
      </w:r>
      <w:r>
        <w:rPr>
          <w:rFonts w:ascii="Arial" w:hAnsi="Arial" w:cs="Arial"/>
          <w:sz w:val="22"/>
          <w:szCs w:val="22"/>
          <w:lang w:val="en-GB"/>
        </w:rPr>
        <w:t>x</w:t>
      </w:r>
      <w:r>
        <w:rPr>
          <w:rFonts w:ascii="Arial" w:hAnsi="Arial" w:cs="Arial"/>
          <w:sz w:val="22"/>
          <w:szCs w:val="22"/>
          <w:lang w:val="en-GB"/>
        </w:rPr>
        <w:t xml:space="preserve">pressed in the Meeting, </w:t>
      </w:r>
      <w:r w:rsidRPr="00AA79A7">
        <w:rPr>
          <w:rFonts w:ascii="Arial" w:hAnsi="Arial" w:cs="Arial"/>
          <w:sz w:val="22"/>
          <w:szCs w:val="22"/>
          <w:highlight w:val="yellow"/>
          <w:lang w:val="en-GB"/>
        </w:rPr>
        <w:t>[•]</w:t>
      </w:r>
      <w:r>
        <w:rPr>
          <w:rFonts w:ascii="Arial" w:hAnsi="Arial" w:cs="Arial"/>
          <w:sz w:val="22"/>
          <w:szCs w:val="22"/>
          <w:lang w:val="en-GB"/>
        </w:rPr>
        <w:t xml:space="preserve"> votes “against” representing </w:t>
      </w:r>
      <w:r w:rsidRPr="00AA79A7">
        <w:rPr>
          <w:rFonts w:ascii="Arial" w:hAnsi="Arial" w:cs="Arial"/>
          <w:sz w:val="22"/>
          <w:szCs w:val="22"/>
          <w:highlight w:val="yellow"/>
          <w:lang w:val="en-GB"/>
        </w:rPr>
        <w:t>[•]</w:t>
      </w:r>
      <w:r>
        <w:rPr>
          <w:rFonts w:ascii="Arial" w:hAnsi="Arial" w:cs="Arial"/>
          <w:sz w:val="22"/>
          <w:szCs w:val="22"/>
          <w:lang w:val="en-GB"/>
        </w:rPr>
        <w:t xml:space="preserve"> % of the total number of votes validly expressed in the Meeting and </w:t>
      </w:r>
      <w:r w:rsidRPr="00AA79A7">
        <w:rPr>
          <w:rFonts w:ascii="Arial" w:hAnsi="Arial" w:cs="Arial"/>
          <w:sz w:val="22"/>
          <w:szCs w:val="22"/>
          <w:highlight w:val="yellow"/>
          <w:lang w:val="en-GB"/>
        </w:rPr>
        <w:t>[•]</w:t>
      </w:r>
      <w:r>
        <w:rPr>
          <w:rFonts w:ascii="Arial" w:hAnsi="Arial" w:cs="Arial"/>
          <w:sz w:val="22"/>
          <w:szCs w:val="22"/>
          <w:lang w:val="en-GB"/>
        </w:rPr>
        <w:t xml:space="preserve"> “abstains” representing </w:t>
      </w:r>
      <w:r w:rsidRPr="00AA79A7">
        <w:rPr>
          <w:rFonts w:ascii="Arial" w:hAnsi="Arial" w:cs="Arial"/>
          <w:sz w:val="22"/>
          <w:szCs w:val="22"/>
          <w:highlight w:val="yellow"/>
          <w:lang w:val="en-GB"/>
        </w:rPr>
        <w:t>[•]</w:t>
      </w:r>
      <w:r>
        <w:rPr>
          <w:rFonts w:ascii="Arial" w:hAnsi="Arial" w:cs="Arial"/>
          <w:sz w:val="22"/>
          <w:szCs w:val="22"/>
          <w:lang w:val="en-GB"/>
        </w:rPr>
        <w:t xml:space="preserve"> % of the total number of votes validly expressed in the Meeting]</w:t>
      </w:r>
    </w:p>
    <w:p w:rsidR="000A702C" w:rsidRDefault="000A702C" w:rsidP="000A702C">
      <w:pPr>
        <w:pStyle w:val="ListParagraph"/>
        <w:spacing w:before="120" w:after="180" w:line="280" w:lineRule="atLeast"/>
        <w:ind w:left="360"/>
        <w:jc w:val="both"/>
        <w:rPr>
          <w:rFonts w:ascii="Arial" w:hAnsi="Arial" w:cs="Arial"/>
          <w:sz w:val="22"/>
          <w:szCs w:val="22"/>
          <w:lang w:val="en-GB"/>
        </w:rPr>
      </w:pPr>
      <w:r>
        <w:rPr>
          <w:rFonts w:ascii="Arial" w:hAnsi="Arial" w:cs="Arial"/>
          <w:sz w:val="22"/>
          <w:szCs w:val="22"/>
          <w:lang w:val="en-GB"/>
        </w:rPr>
        <w:t>approves</w:t>
      </w:r>
    </w:p>
    <w:p w:rsidR="00B00990" w:rsidRDefault="00B00990" w:rsidP="000A702C">
      <w:pPr>
        <w:pStyle w:val="ListParagraph"/>
        <w:spacing w:before="120" w:after="180" w:line="280" w:lineRule="atLeast"/>
        <w:ind w:left="360"/>
        <w:jc w:val="both"/>
        <w:rPr>
          <w:rFonts w:ascii="Arial" w:hAnsi="Arial" w:cs="Arial"/>
          <w:sz w:val="22"/>
          <w:szCs w:val="22"/>
          <w:lang w:val="en-GB"/>
        </w:rPr>
      </w:pPr>
    </w:p>
    <w:p w:rsidR="00B00990" w:rsidRPr="00B00990" w:rsidRDefault="00B00990" w:rsidP="000A702C">
      <w:pPr>
        <w:pStyle w:val="ListParagraph"/>
        <w:spacing w:before="120" w:after="180" w:line="280" w:lineRule="atLeast"/>
        <w:ind w:left="360"/>
        <w:jc w:val="both"/>
        <w:rPr>
          <w:rFonts w:ascii="Arial" w:hAnsi="Arial" w:cs="Arial"/>
          <w:b/>
          <w:sz w:val="22"/>
          <w:szCs w:val="22"/>
          <w:lang w:val="en-GB"/>
        </w:rPr>
      </w:pPr>
      <w:r w:rsidRPr="00B00990">
        <w:rPr>
          <w:rFonts w:ascii="Arial" w:hAnsi="Arial" w:cs="Arial"/>
          <w:b/>
          <w:sz w:val="22"/>
          <w:szCs w:val="22"/>
          <w:lang w:val="en-GB"/>
        </w:rPr>
        <w:t>The income and expenses budget and the activity program at consolidated level for the financial year 2017.</w:t>
      </w:r>
    </w:p>
    <w:p w:rsidR="000A702C" w:rsidRDefault="000A702C" w:rsidP="000A702C">
      <w:pPr>
        <w:pStyle w:val="ListParagraph"/>
        <w:spacing w:before="120" w:after="180" w:line="280" w:lineRule="atLeast"/>
        <w:ind w:left="360"/>
        <w:jc w:val="both"/>
        <w:rPr>
          <w:rFonts w:ascii="Arial" w:hAnsi="Arial" w:cs="Arial"/>
          <w:b/>
          <w:sz w:val="22"/>
          <w:szCs w:val="22"/>
          <w:lang w:val="en-GB"/>
        </w:rPr>
      </w:pPr>
    </w:p>
    <w:p w:rsidR="000A702C" w:rsidRPr="00AA79A7" w:rsidRDefault="000A702C" w:rsidP="000A702C">
      <w:pPr>
        <w:pStyle w:val="ListParagraph"/>
        <w:numPr>
          <w:ilvl w:val="0"/>
          <w:numId w:val="36"/>
        </w:numPr>
        <w:spacing w:before="120" w:after="180" w:line="280" w:lineRule="atLeast"/>
        <w:jc w:val="both"/>
        <w:rPr>
          <w:rFonts w:ascii="Arial" w:hAnsi="Arial" w:cs="Arial"/>
          <w:sz w:val="22"/>
          <w:szCs w:val="22"/>
          <w:lang w:val="en-GB" w:eastAsia="zh-TW"/>
        </w:rPr>
      </w:pPr>
      <w:r w:rsidRPr="00AA79A7">
        <w:rPr>
          <w:rFonts w:ascii="Arial" w:hAnsi="Arial" w:cs="Arial"/>
          <w:sz w:val="22"/>
          <w:szCs w:val="22"/>
          <w:lang w:val="en-GB" w:eastAsia="zh-TW"/>
        </w:rPr>
        <w:t>[</w:t>
      </w:r>
      <w:r>
        <w:rPr>
          <w:rFonts w:ascii="Arial" w:hAnsi="Arial" w:cs="Arial"/>
          <w:sz w:val="22"/>
          <w:szCs w:val="22"/>
          <w:lang w:val="en-GB" w:eastAsia="zh-TW"/>
        </w:rPr>
        <w:t>With unanimity of votes validly expressed in the Meeting</w:t>
      </w:r>
      <w:r w:rsidRPr="00AA79A7">
        <w:rPr>
          <w:rFonts w:ascii="Arial" w:hAnsi="Arial" w:cs="Arial"/>
          <w:sz w:val="22"/>
          <w:szCs w:val="22"/>
          <w:lang w:val="en-GB" w:eastAsia="zh-TW"/>
        </w:rPr>
        <w:t>]/</w:t>
      </w:r>
    </w:p>
    <w:p w:rsidR="000A702C" w:rsidRDefault="000A702C" w:rsidP="000A702C">
      <w:pPr>
        <w:spacing w:before="120" w:after="180" w:line="280" w:lineRule="atLeast"/>
        <w:ind w:left="360"/>
        <w:jc w:val="both"/>
        <w:rPr>
          <w:rFonts w:ascii="Arial" w:hAnsi="Arial" w:cs="Arial"/>
          <w:sz w:val="22"/>
          <w:szCs w:val="22"/>
          <w:lang w:val="en-GB"/>
        </w:rPr>
      </w:pPr>
      <w:r w:rsidRPr="00AA79A7">
        <w:rPr>
          <w:rFonts w:ascii="Arial" w:hAnsi="Arial" w:cs="Arial"/>
          <w:sz w:val="22"/>
          <w:szCs w:val="22"/>
          <w:lang w:val="en-GB" w:eastAsia="zh-TW"/>
        </w:rPr>
        <w:t>[</w:t>
      </w:r>
      <w:r>
        <w:rPr>
          <w:rFonts w:ascii="Arial" w:hAnsi="Arial" w:cs="Arial"/>
          <w:sz w:val="22"/>
          <w:szCs w:val="22"/>
          <w:lang w:val="en-GB" w:eastAsia="zh-TW"/>
        </w:rPr>
        <w:t>With a total number of</w:t>
      </w:r>
      <w:r w:rsidRPr="00AA79A7">
        <w:rPr>
          <w:rFonts w:ascii="Arial" w:hAnsi="Arial" w:cs="Arial"/>
          <w:sz w:val="22"/>
          <w:szCs w:val="22"/>
          <w:lang w:val="en-GB" w:eastAsia="zh-TW"/>
        </w:rPr>
        <w:t xml:space="preserve"> </w:t>
      </w:r>
      <w:r w:rsidRPr="00AA79A7">
        <w:rPr>
          <w:rFonts w:ascii="Arial" w:hAnsi="Arial" w:cs="Arial"/>
          <w:sz w:val="22"/>
          <w:szCs w:val="22"/>
          <w:highlight w:val="yellow"/>
          <w:lang w:val="en-GB"/>
        </w:rPr>
        <w:t>[•]</w:t>
      </w:r>
      <w:r w:rsidRPr="00AA79A7">
        <w:rPr>
          <w:rFonts w:ascii="Arial" w:hAnsi="Arial" w:cs="Arial"/>
          <w:sz w:val="22"/>
          <w:szCs w:val="22"/>
          <w:lang w:val="en-GB"/>
        </w:rPr>
        <w:t xml:space="preserve"> </w:t>
      </w:r>
      <w:r>
        <w:rPr>
          <w:rFonts w:ascii="Arial" w:hAnsi="Arial" w:cs="Arial"/>
          <w:sz w:val="22"/>
          <w:szCs w:val="22"/>
          <w:lang w:val="en-GB"/>
        </w:rPr>
        <w:t xml:space="preserve">shares for which valid votes were expressed, respectively </w:t>
      </w:r>
      <w:r w:rsidRPr="00AA79A7">
        <w:rPr>
          <w:rFonts w:ascii="Arial" w:hAnsi="Arial" w:cs="Arial"/>
          <w:sz w:val="22"/>
          <w:szCs w:val="22"/>
          <w:highlight w:val="yellow"/>
          <w:lang w:val="en-GB"/>
        </w:rPr>
        <w:t>[•]</w:t>
      </w:r>
      <w:r>
        <w:rPr>
          <w:rFonts w:ascii="Arial" w:hAnsi="Arial" w:cs="Arial"/>
          <w:sz w:val="22"/>
          <w:szCs w:val="22"/>
          <w:lang w:val="en-GB"/>
        </w:rPr>
        <w:t xml:space="preserve"> voting rights validly expressed, representing </w:t>
      </w:r>
      <w:r w:rsidRPr="00AA79A7">
        <w:rPr>
          <w:rFonts w:ascii="Arial" w:hAnsi="Arial" w:cs="Arial"/>
          <w:sz w:val="22"/>
          <w:szCs w:val="22"/>
          <w:highlight w:val="yellow"/>
          <w:lang w:val="en-GB"/>
        </w:rPr>
        <w:t>[•]</w:t>
      </w:r>
      <w:r>
        <w:rPr>
          <w:rFonts w:ascii="Arial" w:hAnsi="Arial" w:cs="Arial"/>
          <w:sz w:val="22"/>
          <w:szCs w:val="22"/>
          <w:lang w:val="en-GB"/>
        </w:rPr>
        <w:t xml:space="preserve">% of the Company’s share capital and </w:t>
      </w:r>
      <w:r w:rsidRPr="00AA79A7">
        <w:rPr>
          <w:rFonts w:ascii="Arial" w:hAnsi="Arial" w:cs="Arial"/>
          <w:sz w:val="22"/>
          <w:szCs w:val="22"/>
          <w:highlight w:val="yellow"/>
          <w:lang w:val="en-GB"/>
        </w:rPr>
        <w:t>[•]</w:t>
      </w:r>
      <w:r>
        <w:rPr>
          <w:rFonts w:ascii="Arial" w:hAnsi="Arial" w:cs="Arial"/>
          <w:sz w:val="22"/>
          <w:szCs w:val="22"/>
          <w:lang w:val="en-GB"/>
        </w:rPr>
        <w:t xml:space="preserve"> % of the voting rights attached to the shares representing the share capital of the Co</w:t>
      </w:r>
      <w:r>
        <w:rPr>
          <w:rFonts w:ascii="Arial" w:hAnsi="Arial" w:cs="Arial"/>
          <w:sz w:val="22"/>
          <w:szCs w:val="22"/>
          <w:lang w:val="en-GB"/>
        </w:rPr>
        <w:t>m</w:t>
      </w:r>
      <w:r>
        <w:rPr>
          <w:rFonts w:ascii="Arial" w:hAnsi="Arial" w:cs="Arial"/>
          <w:sz w:val="22"/>
          <w:szCs w:val="22"/>
          <w:lang w:val="en-GB"/>
        </w:rPr>
        <w:t xml:space="preserve">pany, out of which </w:t>
      </w:r>
      <w:r w:rsidRPr="00AA79A7">
        <w:rPr>
          <w:rFonts w:ascii="Arial" w:hAnsi="Arial" w:cs="Arial"/>
          <w:sz w:val="22"/>
          <w:szCs w:val="22"/>
          <w:highlight w:val="yellow"/>
          <w:lang w:val="en-GB"/>
        </w:rPr>
        <w:t>[•]</w:t>
      </w:r>
      <w:r>
        <w:rPr>
          <w:rFonts w:ascii="Arial" w:hAnsi="Arial" w:cs="Arial"/>
          <w:sz w:val="22"/>
          <w:szCs w:val="22"/>
          <w:lang w:val="en-GB"/>
        </w:rPr>
        <w:t xml:space="preserve"> votes “for” representing </w:t>
      </w:r>
      <w:r w:rsidRPr="00AA79A7">
        <w:rPr>
          <w:rFonts w:ascii="Arial" w:hAnsi="Arial" w:cs="Arial"/>
          <w:sz w:val="22"/>
          <w:szCs w:val="22"/>
          <w:highlight w:val="yellow"/>
          <w:lang w:val="en-GB"/>
        </w:rPr>
        <w:t>[•]</w:t>
      </w:r>
      <w:r>
        <w:rPr>
          <w:rFonts w:ascii="Arial" w:hAnsi="Arial" w:cs="Arial"/>
          <w:sz w:val="22"/>
          <w:szCs w:val="22"/>
          <w:lang w:val="en-GB"/>
        </w:rPr>
        <w:t xml:space="preserve"> % of the total number of votes validly e</w:t>
      </w:r>
      <w:r>
        <w:rPr>
          <w:rFonts w:ascii="Arial" w:hAnsi="Arial" w:cs="Arial"/>
          <w:sz w:val="22"/>
          <w:szCs w:val="22"/>
          <w:lang w:val="en-GB"/>
        </w:rPr>
        <w:t>x</w:t>
      </w:r>
      <w:r>
        <w:rPr>
          <w:rFonts w:ascii="Arial" w:hAnsi="Arial" w:cs="Arial"/>
          <w:sz w:val="22"/>
          <w:szCs w:val="22"/>
          <w:lang w:val="en-GB"/>
        </w:rPr>
        <w:t xml:space="preserve">pressed in the Meeting, </w:t>
      </w:r>
      <w:r w:rsidRPr="00AA79A7">
        <w:rPr>
          <w:rFonts w:ascii="Arial" w:hAnsi="Arial" w:cs="Arial"/>
          <w:sz w:val="22"/>
          <w:szCs w:val="22"/>
          <w:highlight w:val="yellow"/>
          <w:lang w:val="en-GB"/>
        </w:rPr>
        <w:t>[•]</w:t>
      </w:r>
      <w:r>
        <w:rPr>
          <w:rFonts w:ascii="Arial" w:hAnsi="Arial" w:cs="Arial"/>
          <w:sz w:val="22"/>
          <w:szCs w:val="22"/>
          <w:lang w:val="en-GB"/>
        </w:rPr>
        <w:t xml:space="preserve"> votes “against” representing </w:t>
      </w:r>
      <w:r w:rsidRPr="00AA79A7">
        <w:rPr>
          <w:rFonts w:ascii="Arial" w:hAnsi="Arial" w:cs="Arial"/>
          <w:sz w:val="22"/>
          <w:szCs w:val="22"/>
          <w:highlight w:val="yellow"/>
          <w:lang w:val="en-GB"/>
        </w:rPr>
        <w:t>[•]</w:t>
      </w:r>
      <w:r>
        <w:rPr>
          <w:rFonts w:ascii="Arial" w:hAnsi="Arial" w:cs="Arial"/>
          <w:sz w:val="22"/>
          <w:szCs w:val="22"/>
          <w:lang w:val="en-GB"/>
        </w:rPr>
        <w:t xml:space="preserve"> % of the total number of votes validly expressed in the Meeting and </w:t>
      </w:r>
      <w:r w:rsidRPr="00AA79A7">
        <w:rPr>
          <w:rFonts w:ascii="Arial" w:hAnsi="Arial" w:cs="Arial"/>
          <w:sz w:val="22"/>
          <w:szCs w:val="22"/>
          <w:highlight w:val="yellow"/>
          <w:lang w:val="en-GB"/>
        </w:rPr>
        <w:t>[•]</w:t>
      </w:r>
      <w:r>
        <w:rPr>
          <w:rFonts w:ascii="Arial" w:hAnsi="Arial" w:cs="Arial"/>
          <w:sz w:val="22"/>
          <w:szCs w:val="22"/>
          <w:lang w:val="en-GB"/>
        </w:rPr>
        <w:t xml:space="preserve"> “abstains” representing </w:t>
      </w:r>
      <w:r w:rsidRPr="00AA79A7">
        <w:rPr>
          <w:rFonts w:ascii="Arial" w:hAnsi="Arial" w:cs="Arial"/>
          <w:sz w:val="22"/>
          <w:szCs w:val="22"/>
          <w:highlight w:val="yellow"/>
          <w:lang w:val="en-GB"/>
        </w:rPr>
        <w:t>[•]</w:t>
      </w:r>
      <w:r>
        <w:rPr>
          <w:rFonts w:ascii="Arial" w:hAnsi="Arial" w:cs="Arial"/>
          <w:sz w:val="22"/>
          <w:szCs w:val="22"/>
          <w:lang w:val="en-GB"/>
        </w:rPr>
        <w:t xml:space="preserve"> % of the total number of votes validly expressed in the Meeting]</w:t>
      </w:r>
    </w:p>
    <w:p w:rsidR="000A702C" w:rsidRDefault="000A702C" w:rsidP="000A702C">
      <w:pPr>
        <w:pStyle w:val="ListParagraph"/>
        <w:spacing w:before="120" w:after="180" w:line="280" w:lineRule="atLeast"/>
        <w:ind w:left="360"/>
        <w:jc w:val="both"/>
        <w:rPr>
          <w:rFonts w:ascii="Arial" w:hAnsi="Arial" w:cs="Arial"/>
          <w:sz w:val="22"/>
          <w:szCs w:val="22"/>
          <w:lang w:val="en-GB"/>
        </w:rPr>
      </w:pPr>
      <w:r w:rsidRPr="000A702C">
        <w:rPr>
          <w:rFonts w:ascii="Arial" w:hAnsi="Arial" w:cs="Arial"/>
          <w:sz w:val="22"/>
          <w:szCs w:val="22"/>
          <w:lang w:val="en-GB"/>
        </w:rPr>
        <w:t xml:space="preserve">approves </w:t>
      </w:r>
    </w:p>
    <w:p w:rsidR="000A702C" w:rsidRDefault="000A702C" w:rsidP="000A702C">
      <w:pPr>
        <w:pStyle w:val="ListParagraph"/>
        <w:spacing w:before="120" w:after="180" w:line="280" w:lineRule="atLeast"/>
        <w:ind w:left="360"/>
        <w:jc w:val="both"/>
        <w:rPr>
          <w:rFonts w:ascii="Arial" w:hAnsi="Arial" w:cs="Arial"/>
          <w:b/>
          <w:sz w:val="22"/>
          <w:szCs w:val="22"/>
          <w:lang w:val="en-GB"/>
        </w:rPr>
      </w:pPr>
    </w:p>
    <w:p w:rsidR="000A702C" w:rsidRDefault="000A702C" w:rsidP="000A702C">
      <w:pPr>
        <w:pStyle w:val="ListParagraph"/>
        <w:spacing w:before="120" w:after="180" w:line="280" w:lineRule="atLeast"/>
        <w:ind w:left="360"/>
        <w:jc w:val="both"/>
        <w:rPr>
          <w:rFonts w:ascii="Arial" w:hAnsi="Arial" w:cs="Arial"/>
          <w:sz w:val="22"/>
          <w:szCs w:val="22"/>
          <w:lang w:val="en-GB"/>
        </w:rPr>
      </w:pPr>
      <w:r w:rsidRPr="004B16BA">
        <w:rPr>
          <w:rFonts w:ascii="Arial" w:hAnsi="Arial" w:cs="Arial"/>
          <w:b/>
          <w:sz w:val="22"/>
          <w:szCs w:val="22"/>
          <w:lang w:val="en-GB"/>
        </w:rPr>
        <w:t>That [</w:t>
      </w:r>
      <w:r w:rsidRPr="004B16BA">
        <w:rPr>
          <w:rFonts w:ascii="Arial" w:hAnsi="Arial" w:cs="Arial"/>
          <w:b/>
          <w:sz w:val="22"/>
          <w:szCs w:val="22"/>
          <w:highlight w:val="yellow"/>
          <w:lang w:val="en-GB"/>
        </w:rPr>
        <w:t>●</w:t>
      </w:r>
      <w:r w:rsidRPr="004B16BA">
        <w:rPr>
          <w:rFonts w:ascii="Arial" w:hAnsi="Arial" w:cs="Arial"/>
          <w:b/>
          <w:sz w:val="22"/>
          <w:szCs w:val="22"/>
          <w:lang w:val="en-GB"/>
        </w:rPr>
        <w:t>] shall carry out the due legal formalities in view of fulfilling the publicity cond</w:t>
      </w:r>
      <w:r w:rsidRPr="004B16BA">
        <w:rPr>
          <w:rFonts w:ascii="Arial" w:hAnsi="Arial" w:cs="Arial"/>
          <w:b/>
          <w:sz w:val="22"/>
          <w:szCs w:val="22"/>
          <w:lang w:val="en-GB"/>
        </w:rPr>
        <w:t>i</w:t>
      </w:r>
      <w:r w:rsidRPr="004B16BA">
        <w:rPr>
          <w:rFonts w:ascii="Arial" w:hAnsi="Arial" w:cs="Arial"/>
          <w:b/>
          <w:sz w:val="22"/>
          <w:szCs w:val="22"/>
          <w:lang w:val="en-GB"/>
        </w:rPr>
        <w:t>tions of decisions adopted by OGMS on the date of [27.04.2017][28.04.2017], as well as granting them the right to delegate onto another person the mandate to effect the prev</w:t>
      </w:r>
      <w:r w:rsidRPr="004B16BA">
        <w:rPr>
          <w:rFonts w:ascii="Arial" w:hAnsi="Arial" w:cs="Arial"/>
          <w:b/>
          <w:sz w:val="22"/>
          <w:szCs w:val="22"/>
          <w:lang w:val="en-GB"/>
        </w:rPr>
        <w:t>i</w:t>
      </w:r>
      <w:r w:rsidRPr="004B16BA">
        <w:rPr>
          <w:rFonts w:ascii="Arial" w:hAnsi="Arial" w:cs="Arial"/>
          <w:b/>
          <w:sz w:val="22"/>
          <w:szCs w:val="22"/>
          <w:lang w:val="en-GB"/>
        </w:rPr>
        <w:t>ously mentioned formalities.</w:t>
      </w:r>
    </w:p>
    <w:p w:rsidR="000A702C" w:rsidRPr="000A702C" w:rsidRDefault="000A702C" w:rsidP="000A702C">
      <w:pPr>
        <w:pStyle w:val="ListParagraph"/>
        <w:spacing w:before="120" w:after="180" w:line="280" w:lineRule="atLeast"/>
        <w:ind w:left="360"/>
        <w:jc w:val="both"/>
        <w:rPr>
          <w:rFonts w:ascii="Arial" w:hAnsi="Arial" w:cs="Arial"/>
          <w:sz w:val="22"/>
          <w:szCs w:val="22"/>
          <w:lang w:val="en-GB"/>
        </w:rPr>
      </w:pPr>
    </w:p>
    <w:p w:rsidR="000A702C" w:rsidRPr="00AA79A7" w:rsidRDefault="000A702C" w:rsidP="000A702C">
      <w:pPr>
        <w:pStyle w:val="ListParagraph"/>
        <w:numPr>
          <w:ilvl w:val="0"/>
          <w:numId w:val="36"/>
        </w:numPr>
        <w:spacing w:before="120" w:after="180" w:line="280" w:lineRule="atLeast"/>
        <w:jc w:val="both"/>
        <w:rPr>
          <w:rFonts w:ascii="Arial" w:hAnsi="Arial" w:cs="Arial"/>
          <w:sz w:val="22"/>
          <w:szCs w:val="22"/>
          <w:lang w:val="en-GB" w:eastAsia="zh-TW"/>
        </w:rPr>
      </w:pPr>
      <w:r w:rsidRPr="00AA79A7">
        <w:rPr>
          <w:rFonts w:ascii="Arial" w:hAnsi="Arial" w:cs="Arial"/>
          <w:sz w:val="22"/>
          <w:szCs w:val="22"/>
          <w:lang w:val="en-GB" w:eastAsia="zh-TW"/>
        </w:rPr>
        <w:t>[</w:t>
      </w:r>
      <w:r>
        <w:rPr>
          <w:rFonts w:ascii="Arial" w:hAnsi="Arial" w:cs="Arial"/>
          <w:sz w:val="22"/>
          <w:szCs w:val="22"/>
          <w:lang w:val="en-GB" w:eastAsia="zh-TW"/>
        </w:rPr>
        <w:t>With unanimity of votes validly expressed in the Meeting</w:t>
      </w:r>
      <w:r w:rsidRPr="00AA79A7">
        <w:rPr>
          <w:rFonts w:ascii="Arial" w:hAnsi="Arial" w:cs="Arial"/>
          <w:sz w:val="22"/>
          <w:szCs w:val="22"/>
          <w:lang w:val="en-GB" w:eastAsia="zh-TW"/>
        </w:rPr>
        <w:t>]/</w:t>
      </w:r>
    </w:p>
    <w:p w:rsidR="000A702C" w:rsidRDefault="000A702C" w:rsidP="000A702C">
      <w:pPr>
        <w:spacing w:before="120" w:after="180" w:line="280" w:lineRule="atLeast"/>
        <w:ind w:left="360"/>
        <w:jc w:val="both"/>
        <w:rPr>
          <w:rFonts w:ascii="Arial" w:hAnsi="Arial" w:cs="Arial"/>
          <w:sz w:val="22"/>
          <w:szCs w:val="22"/>
          <w:lang w:val="en-GB"/>
        </w:rPr>
      </w:pPr>
      <w:r w:rsidRPr="00AA79A7">
        <w:rPr>
          <w:rFonts w:ascii="Arial" w:hAnsi="Arial" w:cs="Arial"/>
          <w:sz w:val="22"/>
          <w:szCs w:val="22"/>
          <w:lang w:val="en-GB" w:eastAsia="zh-TW"/>
        </w:rPr>
        <w:t>[</w:t>
      </w:r>
      <w:r>
        <w:rPr>
          <w:rFonts w:ascii="Arial" w:hAnsi="Arial" w:cs="Arial"/>
          <w:sz w:val="22"/>
          <w:szCs w:val="22"/>
          <w:lang w:val="en-GB" w:eastAsia="zh-TW"/>
        </w:rPr>
        <w:t>With a total number of</w:t>
      </w:r>
      <w:r w:rsidRPr="00AA79A7">
        <w:rPr>
          <w:rFonts w:ascii="Arial" w:hAnsi="Arial" w:cs="Arial"/>
          <w:sz w:val="22"/>
          <w:szCs w:val="22"/>
          <w:lang w:val="en-GB" w:eastAsia="zh-TW"/>
        </w:rPr>
        <w:t xml:space="preserve"> </w:t>
      </w:r>
      <w:r w:rsidRPr="00AA79A7">
        <w:rPr>
          <w:rFonts w:ascii="Arial" w:hAnsi="Arial" w:cs="Arial"/>
          <w:sz w:val="22"/>
          <w:szCs w:val="22"/>
          <w:highlight w:val="yellow"/>
          <w:lang w:val="en-GB"/>
        </w:rPr>
        <w:t>[•]</w:t>
      </w:r>
      <w:r w:rsidRPr="00AA79A7">
        <w:rPr>
          <w:rFonts w:ascii="Arial" w:hAnsi="Arial" w:cs="Arial"/>
          <w:sz w:val="22"/>
          <w:szCs w:val="22"/>
          <w:lang w:val="en-GB"/>
        </w:rPr>
        <w:t xml:space="preserve"> </w:t>
      </w:r>
      <w:r>
        <w:rPr>
          <w:rFonts w:ascii="Arial" w:hAnsi="Arial" w:cs="Arial"/>
          <w:sz w:val="22"/>
          <w:szCs w:val="22"/>
          <w:lang w:val="en-GB"/>
        </w:rPr>
        <w:t xml:space="preserve">shares for which valid votes were expressed, respectively </w:t>
      </w:r>
      <w:r w:rsidRPr="00AA79A7">
        <w:rPr>
          <w:rFonts w:ascii="Arial" w:hAnsi="Arial" w:cs="Arial"/>
          <w:sz w:val="22"/>
          <w:szCs w:val="22"/>
          <w:highlight w:val="yellow"/>
          <w:lang w:val="en-GB"/>
        </w:rPr>
        <w:t>[•]</w:t>
      </w:r>
      <w:r>
        <w:rPr>
          <w:rFonts w:ascii="Arial" w:hAnsi="Arial" w:cs="Arial"/>
          <w:sz w:val="22"/>
          <w:szCs w:val="22"/>
          <w:lang w:val="en-GB"/>
        </w:rPr>
        <w:t xml:space="preserve"> voting rights validly expressed, representing </w:t>
      </w:r>
      <w:r w:rsidRPr="00AA79A7">
        <w:rPr>
          <w:rFonts w:ascii="Arial" w:hAnsi="Arial" w:cs="Arial"/>
          <w:sz w:val="22"/>
          <w:szCs w:val="22"/>
          <w:highlight w:val="yellow"/>
          <w:lang w:val="en-GB"/>
        </w:rPr>
        <w:t>[•]</w:t>
      </w:r>
      <w:r>
        <w:rPr>
          <w:rFonts w:ascii="Arial" w:hAnsi="Arial" w:cs="Arial"/>
          <w:sz w:val="22"/>
          <w:szCs w:val="22"/>
          <w:lang w:val="en-GB"/>
        </w:rPr>
        <w:t xml:space="preserve">% of the Company’s share capital and </w:t>
      </w:r>
      <w:r w:rsidRPr="00AA79A7">
        <w:rPr>
          <w:rFonts w:ascii="Arial" w:hAnsi="Arial" w:cs="Arial"/>
          <w:sz w:val="22"/>
          <w:szCs w:val="22"/>
          <w:highlight w:val="yellow"/>
          <w:lang w:val="en-GB"/>
        </w:rPr>
        <w:t>[•]</w:t>
      </w:r>
      <w:r>
        <w:rPr>
          <w:rFonts w:ascii="Arial" w:hAnsi="Arial" w:cs="Arial"/>
          <w:sz w:val="22"/>
          <w:szCs w:val="22"/>
          <w:lang w:val="en-GB"/>
        </w:rPr>
        <w:t xml:space="preserve"> % of the voting rights attached to the shares representing the share capital of the Co</w:t>
      </w:r>
      <w:r>
        <w:rPr>
          <w:rFonts w:ascii="Arial" w:hAnsi="Arial" w:cs="Arial"/>
          <w:sz w:val="22"/>
          <w:szCs w:val="22"/>
          <w:lang w:val="en-GB"/>
        </w:rPr>
        <w:t>m</w:t>
      </w:r>
      <w:r>
        <w:rPr>
          <w:rFonts w:ascii="Arial" w:hAnsi="Arial" w:cs="Arial"/>
          <w:sz w:val="22"/>
          <w:szCs w:val="22"/>
          <w:lang w:val="en-GB"/>
        </w:rPr>
        <w:t xml:space="preserve">pany, out of which </w:t>
      </w:r>
      <w:r w:rsidRPr="00AA79A7">
        <w:rPr>
          <w:rFonts w:ascii="Arial" w:hAnsi="Arial" w:cs="Arial"/>
          <w:sz w:val="22"/>
          <w:szCs w:val="22"/>
          <w:highlight w:val="yellow"/>
          <w:lang w:val="en-GB"/>
        </w:rPr>
        <w:t>[•]</w:t>
      </w:r>
      <w:r>
        <w:rPr>
          <w:rFonts w:ascii="Arial" w:hAnsi="Arial" w:cs="Arial"/>
          <w:sz w:val="22"/>
          <w:szCs w:val="22"/>
          <w:lang w:val="en-GB"/>
        </w:rPr>
        <w:t xml:space="preserve"> votes “for” representing </w:t>
      </w:r>
      <w:r w:rsidRPr="00AA79A7">
        <w:rPr>
          <w:rFonts w:ascii="Arial" w:hAnsi="Arial" w:cs="Arial"/>
          <w:sz w:val="22"/>
          <w:szCs w:val="22"/>
          <w:highlight w:val="yellow"/>
          <w:lang w:val="en-GB"/>
        </w:rPr>
        <w:t>[•]</w:t>
      </w:r>
      <w:r>
        <w:rPr>
          <w:rFonts w:ascii="Arial" w:hAnsi="Arial" w:cs="Arial"/>
          <w:sz w:val="22"/>
          <w:szCs w:val="22"/>
          <w:lang w:val="en-GB"/>
        </w:rPr>
        <w:t xml:space="preserve"> % of the total number of votes validly e</w:t>
      </w:r>
      <w:r>
        <w:rPr>
          <w:rFonts w:ascii="Arial" w:hAnsi="Arial" w:cs="Arial"/>
          <w:sz w:val="22"/>
          <w:szCs w:val="22"/>
          <w:lang w:val="en-GB"/>
        </w:rPr>
        <w:t>x</w:t>
      </w:r>
      <w:r>
        <w:rPr>
          <w:rFonts w:ascii="Arial" w:hAnsi="Arial" w:cs="Arial"/>
          <w:sz w:val="22"/>
          <w:szCs w:val="22"/>
          <w:lang w:val="en-GB"/>
        </w:rPr>
        <w:t xml:space="preserve">pressed in the Meeting, </w:t>
      </w:r>
      <w:r w:rsidRPr="00AA79A7">
        <w:rPr>
          <w:rFonts w:ascii="Arial" w:hAnsi="Arial" w:cs="Arial"/>
          <w:sz w:val="22"/>
          <w:szCs w:val="22"/>
          <w:highlight w:val="yellow"/>
          <w:lang w:val="en-GB"/>
        </w:rPr>
        <w:t>[•]</w:t>
      </w:r>
      <w:r>
        <w:rPr>
          <w:rFonts w:ascii="Arial" w:hAnsi="Arial" w:cs="Arial"/>
          <w:sz w:val="22"/>
          <w:szCs w:val="22"/>
          <w:lang w:val="en-GB"/>
        </w:rPr>
        <w:t xml:space="preserve"> votes “against” representing </w:t>
      </w:r>
      <w:r w:rsidRPr="00AA79A7">
        <w:rPr>
          <w:rFonts w:ascii="Arial" w:hAnsi="Arial" w:cs="Arial"/>
          <w:sz w:val="22"/>
          <w:szCs w:val="22"/>
          <w:highlight w:val="yellow"/>
          <w:lang w:val="en-GB"/>
        </w:rPr>
        <w:t>[•]</w:t>
      </w:r>
      <w:r>
        <w:rPr>
          <w:rFonts w:ascii="Arial" w:hAnsi="Arial" w:cs="Arial"/>
          <w:sz w:val="22"/>
          <w:szCs w:val="22"/>
          <w:lang w:val="en-GB"/>
        </w:rPr>
        <w:t xml:space="preserve"> % of the total number of votes validly expressed in the Meeting and </w:t>
      </w:r>
      <w:r w:rsidRPr="00AA79A7">
        <w:rPr>
          <w:rFonts w:ascii="Arial" w:hAnsi="Arial" w:cs="Arial"/>
          <w:sz w:val="22"/>
          <w:szCs w:val="22"/>
          <w:highlight w:val="yellow"/>
          <w:lang w:val="en-GB"/>
        </w:rPr>
        <w:t>[•]</w:t>
      </w:r>
      <w:r>
        <w:rPr>
          <w:rFonts w:ascii="Arial" w:hAnsi="Arial" w:cs="Arial"/>
          <w:sz w:val="22"/>
          <w:szCs w:val="22"/>
          <w:lang w:val="en-GB"/>
        </w:rPr>
        <w:t xml:space="preserve"> “abstains” representing </w:t>
      </w:r>
      <w:r w:rsidRPr="00AA79A7">
        <w:rPr>
          <w:rFonts w:ascii="Arial" w:hAnsi="Arial" w:cs="Arial"/>
          <w:sz w:val="22"/>
          <w:szCs w:val="22"/>
          <w:highlight w:val="yellow"/>
          <w:lang w:val="en-GB"/>
        </w:rPr>
        <w:t>[•]</w:t>
      </w:r>
      <w:r>
        <w:rPr>
          <w:rFonts w:ascii="Arial" w:hAnsi="Arial" w:cs="Arial"/>
          <w:sz w:val="22"/>
          <w:szCs w:val="22"/>
          <w:lang w:val="en-GB"/>
        </w:rPr>
        <w:t xml:space="preserve"> % of the total number of votes validly expressed in the Meeting]</w:t>
      </w:r>
    </w:p>
    <w:p w:rsidR="000A702C" w:rsidRDefault="000A702C" w:rsidP="000A702C">
      <w:pPr>
        <w:pStyle w:val="ListParagraph"/>
        <w:spacing w:before="120" w:after="180" w:line="280" w:lineRule="atLeast"/>
        <w:ind w:left="360"/>
        <w:jc w:val="both"/>
        <w:rPr>
          <w:rFonts w:ascii="Arial" w:hAnsi="Arial" w:cs="Arial"/>
          <w:b/>
          <w:sz w:val="22"/>
          <w:szCs w:val="22"/>
          <w:lang w:val="en-GB"/>
        </w:rPr>
      </w:pPr>
      <w:r>
        <w:rPr>
          <w:rFonts w:ascii="Arial" w:hAnsi="Arial" w:cs="Arial"/>
          <w:sz w:val="22"/>
          <w:szCs w:val="22"/>
          <w:lang w:val="en-GB"/>
        </w:rPr>
        <w:t>approves</w:t>
      </w:r>
    </w:p>
    <w:p w:rsidR="000A702C" w:rsidRPr="004B16BA" w:rsidRDefault="000A702C" w:rsidP="000A702C">
      <w:pPr>
        <w:tabs>
          <w:tab w:val="num" w:pos="990"/>
        </w:tabs>
        <w:spacing w:after="180"/>
        <w:ind w:left="426"/>
        <w:jc w:val="both"/>
        <w:rPr>
          <w:rFonts w:ascii="Arial" w:hAnsi="Arial" w:cs="Arial"/>
          <w:b/>
          <w:sz w:val="22"/>
          <w:szCs w:val="22"/>
          <w:lang w:val="en-GB" w:eastAsia="zh-TW"/>
        </w:rPr>
      </w:pPr>
      <w:r>
        <w:rPr>
          <w:rFonts w:ascii="Arial" w:hAnsi="Arial" w:cs="Arial"/>
          <w:b/>
          <w:sz w:val="22"/>
          <w:szCs w:val="22"/>
          <w:lang w:val="en-GB"/>
        </w:rPr>
        <w:t>The date of</w:t>
      </w:r>
      <w:r w:rsidRPr="00AA79A7">
        <w:rPr>
          <w:rFonts w:ascii="Arial" w:hAnsi="Arial" w:cs="Arial"/>
          <w:b/>
          <w:sz w:val="22"/>
          <w:szCs w:val="22"/>
          <w:lang w:val="en-GB"/>
        </w:rPr>
        <w:t xml:space="preserve"> 16.05.2017, </w:t>
      </w:r>
      <w:r w:rsidRPr="004B16BA">
        <w:rPr>
          <w:rFonts w:ascii="Arial" w:hAnsi="Arial" w:cs="Arial"/>
          <w:b/>
          <w:sz w:val="22"/>
          <w:szCs w:val="22"/>
          <w:lang w:val="en-GB"/>
        </w:rPr>
        <w:t>as date of registration for identification of shareholders for which the effects of the OGMS decisions shall apply, as per the provisions of art. 238 of Law no. 297/2004.</w:t>
      </w:r>
    </w:p>
    <w:p w:rsidR="008C3D79" w:rsidRPr="00AA79A7" w:rsidRDefault="004B16BA" w:rsidP="008C3D79">
      <w:pPr>
        <w:spacing w:before="120" w:after="60" w:line="280" w:lineRule="atLeast"/>
        <w:jc w:val="both"/>
        <w:rPr>
          <w:rFonts w:ascii="Arial" w:hAnsi="Arial" w:cs="Arial"/>
          <w:sz w:val="22"/>
          <w:szCs w:val="22"/>
          <w:lang w:val="en-GB"/>
        </w:rPr>
      </w:pPr>
      <w:r>
        <w:rPr>
          <w:rFonts w:ascii="Arial" w:hAnsi="Arial" w:cs="Arial"/>
          <w:sz w:val="22"/>
          <w:szCs w:val="22"/>
          <w:lang w:val="en-GB"/>
        </w:rPr>
        <w:lastRenderedPageBreak/>
        <w:t xml:space="preserve">The hereby Decision has been drafted and signed in Bucharest, in </w:t>
      </w:r>
      <w:r w:rsidRPr="00AA79A7">
        <w:rPr>
          <w:rFonts w:ascii="Arial" w:hAnsi="Arial" w:cs="Arial"/>
          <w:sz w:val="22"/>
          <w:szCs w:val="22"/>
          <w:highlight w:val="yellow"/>
          <w:lang w:val="en-GB"/>
        </w:rPr>
        <w:t>[4]</w:t>
      </w:r>
      <w:r>
        <w:rPr>
          <w:rFonts w:ascii="Arial" w:hAnsi="Arial" w:cs="Arial"/>
          <w:sz w:val="22"/>
          <w:szCs w:val="22"/>
          <w:lang w:val="en-GB"/>
        </w:rPr>
        <w:t xml:space="preserve"> original counterparts, each having a number of 2 pages, today [27.04.2017]/[28.04.2017].</w:t>
      </w:r>
    </w:p>
    <w:p w:rsidR="008C3D79" w:rsidRPr="00AA79A7" w:rsidRDefault="008C3D79" w:rsidP="00750AC6">
      <w:pPr>
        <w:spacing w:before="120" w:after="60" w:line="280" w:lineRule="atLeast"/>
        <w:jc w:val="center"/>
        <w:rPr>
          <w:rFonts w:ascii="Arial" w:hAnsi="Arial" w:cs="Arial"/>
          <w:sz w:val="22"/>
          <w:szCs w:val="22"/>
          <w:lang w:val="en-GB"/>
        </w:rPr>
      </w:pPr>
    </w:p>
    <w:p w:rsidR="008C3D79" w:rsidRPr="00AA79A7" w:rsidRDefault="004B16BA" w:rsidP="00750AC6">
      <w:pPr>
        <w:spacing w:before="120" w:after="60" w:line="280" w:lineRule="atLeast"/>
        <w:jc w:val="center"/>
        <w:rPr>
          <w:rFonts w:ascii="Arial" w:hAnsi="Arial" w:cs="Arial"/>
          <w:b/>
          <w:sz w:val="22"/>
          <w:szCs w:val="22"/>
          <w:lang w:val="en-GB"/>
        </w:rPr>
      </w:pPr>
      <w:r>
        <w:rPr>
          <w:rFonts w:ascii="Arial" w:hAnsi="Arial" w:cs="Arial"/>
          <w:b/>
          <w:sz w:val="22"/>
          <w:szCs w:val="22"/>
          <w:lang w:val="en-GB"/>
        </w:rPr>
        <w:t>Meeting President</w:t>
      </w:r>
      <w:r w:rsidR="008C3D79" w:rsidRPr="00AA79A7">
        <w:rPr>
          <w:rFonts w:ascii="Arial" w:hAnsi="Arial" w:cs="Arial"/>
          <w:b/>
          <w:sz w:val="22"/>
          <w:szCs w:val="22"/>
          <w:lang w:val="en-GB"/>
        </w:rPr>
        <w:tab/>
      </w:r>
      <w:r w:rsidR="008C3D79" w:rsidRPr="00AA79A7">
        <w:rPr>
          <w:rFonts w:ascii="Arial" w:hAnsi="Arial" w:cs="Arial"/>
          <w:b/>
          <w:sz w:val="22"/>
          <w:szCs w:val="22"/>
          <w:lang w:val="en-GB"/>
        </w:rPr>
        <w:tab/>
      </w:r>
      <w:r w:rsidR="008C3D79" w:rsidRPr="00AA79A7">
        <w:rPr>
          <w:rFonts w:ascii="Arial" w:hAnsi="Arial" w:cs="Arial"/>
          <w:b/>
          <w:sz w:val="22"/>
          <w:szCs w:val="22"/>
          <w:lang w:val="en-GB"/>
        </w:rPr>
        <w:tab/>
      </w:r>
      <w:r w:rsidR="008C3D79" w:rsidRPr="00AA79A7">
        <w:rPr>
          <w:rFonts w:ascii="Arial" w:hAnsi="Arial" w:cs="Arial"/>
          <w:b/>
          <w:sz w:val="22"/>
          <w:szCs w:val="22"/>
          <w:lang w:val="en-GB"/>
        </w:rPr>
        <w:tab/>
      </w:r>
      <w:r>
        <w:rPr>
          <w:rFonts w:ascii="Arial" w:hAnsi="Arial" w:cs="Arial"/>
          <w:b/>
          <w:sz w:val="22"/>
          <w:szCs w:val="22"/>
          <w:lang w:val="en-GB"/>
        </w:rPr>
        <w:t>Meeting Secretary</w:t>
      </w:r>
    </w:p>
    <w:p w:rsidR="008C3D79" w:rsidRPr="00AA79A7" w:rsidRDefault="008C3D79" w:rsidP="00750AC6">
      <w:pPr>
        <w:spacing w:before="120" w:after="60" w:line="280" w:lineRule="atLeast"/>
        <w:jc w:val="center"/>
        <w:rPr>
          <w:rFonts w:ascii="Arial" w:hAnsi="Arial" w:cs="Arial"/>
          <w:b/>
          <w:sz w:val="22"/>
          <w:szCs w:val="22"/>
          <w:lang w:val="en-GB"/>
        </w:rPr>
      </w:pPr>
    </w:p>
    <w:p w:rsidR="008C3D79" w:rsidRPr="00AA79A7" w:rsidRDefault="008C3D79" w:rsidP="00750AC6">
      <w:pPr>
        <w:pStyle w:val="Stext1"/>
        <w:tabs>
          <w:tab w:val="clear" w:pos="680"/>
          <w:tab w:val="left" w:pos="0"/>
        </w:tabs>
        <w:ind w:left="0"/>
        <w:jc w:val="center"/>
        <w:rPr>
          <w:rFonts w:ascii="Arial" w:hAnsi="Arial" w:cs="Arial"/>
          <w:sz w:val="22"/>
          <w:szCs w:val="22"/>
          <w:lang w:val="en-GB"/>
        </w:rPr>
      </w:pPr>
      <w:r w:rsidRPr="00AA79A7">
        <w:rPr>
          <w:rFonts w:ascii="Arial" w:hAnsi="Arial" w:cs="Arial"/>
          <w:sz w:val="22"/>
          <w:szCs w:val="22"/>
          <w:highlight w:val="yellow"/>
          <w:lang w:val="en-GB"/>
        </w:rPr>
        <w:t>[•]</w:t>
      </w:r>
      <w:r w:rsidRPr="00AA79A7">
        <w:rPr>
          <w:rFonts w:ascii="Arial" w:hAnsi="Arial" w:cs="Arial"/>
          <w:sz w:val="22"/>
          <w:szCs w:val="22"/>
          <w:lang w:val="en-GB"/>
        </w:rPr>
        <w:tab/>
      </w:r>
      <w:r w:rsidRPr="00AA79A7">
        <w:rPr>
          <w:rFonts w:ascii="Arial" w:hAnsi="Arial" w:cs="Arial"/>
          <w:sz w:val="22"/>
          <w:szCs w:val="22"/>
          <w:lang w:val="en-GB"/>
        </w:rPr>
        <w:tab/>
      </w:r>
      <w:r w:rsidRPr="00AA79A7">
        <w:rPr>
          <w:rFonts w:ascii="Arial" w:hAnsi="Arial" w:cs="Arial"/>
          <w:sz w:val="22"/>
          <w:szCs w:val="22"/>
          <w:lang w:val="en-GB"/>
        </w:rPr>
        <w:tab/>
      </w:r>
      <w:r w:rsidRPr="00AA79A7">
        <w:rPr>
          <w:rFonts w:ascii="Arial" w:hAnsi="Arial" w:cs="Arial"/>
          <w:sz w:val="22"/>
          <w:szCs w:val="22"/>
          <w:lang w:val="en-GB"/>
        </w:rPr>
        <w:tab/>
      </w:r>
      <w:r w:rsidRPr="00AA79A7">
        <w:rPr>
          <w:rFonts w:ascii="Arial" w:hAnsi="Arial" w:cs="Arial"/>
          <w:sz w:val="22"/>
          <w:szCs w:val="22"/>
          <w:lang w:val="en-GB"/>
        </w:rPr>
        <w:tab/>
      </w:r>
      <w:r w:rsidRPr="00AA79A7">
        <w:rPr>
          <w:rFonts w:ascii="Arial" w:hAnsi="Arial" w:cs="Arial"/>
          <w:sz w:val="22"/>
          <w:szCs w:val="22"/>
          <w:lang w:val="en-GB"/>
        </w:rPr>
        <w:tab/>
      </w:r>
      <w:r w:rsidRPr="00AA79A7">
        <w:rPr>
          <w:rFonts w:ascii="Arial" w:hAnsi="Arial" w:cs="Arial"/>
          <w:sz w:val="22"/>
          <w:szCs w:val="22"/>
          <w:lang w:val="en-GB"/>
        </w:rPr>
        <w:tab/>
      </w:r>
      <w:r w:rsidRPr="00AA79A7">
        <w:rPr>
          <w:rFonts w:ascii="Arial" w:hAnsi="Arial" w:cs="Arial"/>
          <w:sz w:val="22"/>
          <w:szCs w:val="22"/>
          <w:lang w:val="en-GB"/>
        </w:rPr>
        <w:tab/>
      </w:r>
      <w:r w:rsidRPr="00AA79A7">
        <w:rPr>
          <w:rFonts w:ascii="Arial" w:hAnsi="Arial" w:cs="Arial"/>
          <w:sz w:val="22"/>
          <w:szCs w:val="22"/>
          <w:highlight w:val="yellow"/>
          <w:lang w:val="en-GB"/>
        </w:rPr>
        <w:t>[•]</w:t>
      </w:r>
    </w:p>
    <w:p w:rsidR="008C3D79" w:rsidRPr="00AA79A7" w:rsidRDefault="008C3D79" w:rsidP="008C3D79">
      <w:pPr>
        <w:spacing w:before="120" w:after="180" w:line="280" w:lineRule="atLeast"/>
        <w:jc w:val="both"/>
        <w:rPr>
          <w:rFonts w:ascii="Arial" w:hAnsi="Arial" w:cs="Arial"/>
          <w:sz w:val="22"/>
          <w:szCs w:val="22"/>
          <w:lang w:val="en-GB" w:eastAsia="zh-TW"/>
        </w:rPr>
      </w:pPr>
    </w:p>
    <w:sectPr w:rsidR="008C3D79" w:rsidRPr="00AA79A7" w:rsidSect="00F60F0E">
      <w:headerReference w:type="even" r:id="rId8"/>
      <w:headerReference w:type="first" r:id="rId9"/>
      <w:pgSz w:w="11906" w:h="16838" w:code="9"/>
      <w:pgMar w:top="2268" w:right="1418" w:bottom="1418" w:left="1418" w:header="720" w:footer="720" w:gutter="0"/>
      <w:pgNumType w:start="1"/>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4D4B" w:rsidRDefault="00E64D4B">
      <w:r>
        <w:separator/>
      </w:r>
    </w:p>
    <w:p w:rsidR="00E64D4B" w:rsidRDefault="00E64D4B"/>
    <w:p w:rsidR="00E64D4B" w:rsidRDefault="00E64D4B"/>
    <w:p w:rsidR="00E64D4B" w:rsidRDefault="00E64D4B"/>
    <w:p w:rsidR="00E64D4B" w:rsidRDefault="00E64D4B"/>
    <w:p w:rsidR="00E64D4B" w:rsidRDefault="00E64D4B"/>
    <w:p w:rsidR="00E64D4B" w:rsidRDefault="00E64D4B"/>
  </w:endnote>
  <w:endnote w:type="continuationSeparator" w:id="0">
    <w:p w:rsidR="00E64D4B" w:rsidRDefault="00E64D4B">
      <w:r>
        <w:continuationSeparator/>
      </w:r>
    </w:p>
    <w:p w:rsidR="00E64D4B" w:rsidRDefault="00E64D4B"/>
    <w:p w:rsidR="00E64D4B" w:rsidRDefault="00E64D4B"/>
    <w:p w:rsidR="00E64D4B" w:rsidRDefault="00E64D4B"/>
    <w:p w:rsidR="00E64D4B" w:rsidRDefault="00E64D4B"/>
    <w:p w:rsidR="00E64D4B" w:rsidRDefault="00E64D4B"/>
    <w:p w:rsidR="00E64D4B" w:rsidRDefault="00E64D4B"/>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NeueLT Pro 43 LtEx">
    <w:panose1 w:val="00000000000000000000"/>
    <w:charset w:val="00"/>
    <w:family w:val="swiss"/>
    <w:notTrueType/>
    <w:pitch w:val="variable"/>
    <w:sig w:usb0="800000AF" w:usb1="5000204A" w:usb2="00000000" w:usb3="00000000" w:csb0="0000009B"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4D4B" w:rsidRDefault="00E64D4B">
      <w:r>
        <w:separator/>
      </w:r>
    </w:p>
  </w:footnote>
  <w:footnote w:type="continuationSeparator" w:id="0">
    <w:p w:rsidR="00E64D4B" w:rsidRDefault="00E64D4B">
      <w:r>
        <w:continuationSeparator/>
      </w:r>
    </w:p>
  </w:footnote>
  <w:footnote w:type="continuationNotice" w:id="1">
    <w:p w:rsidR="00E64D4B" w:rsidRDefault="00E64D4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47C" w:rsidRDefault="00390D40">
    <w:pPr>
      <w:framePr w:wrap="around" w:vAnchor="text" w:hAnchor="margin" w:xAlign="center" w:y="1"/>
    </w:pPr>
    <w:r>
      <w:fldChar w:fldCharType="begin"/>
    </w:r>
    <w:r w:rsidR="00B25BCF">
      <w:instrText xml:space="preserve">PAGE  </w:instrText>
    </w:r>
    <w:r>
      <w:fldChar w:fldCharType="separate"/>
    </w:r>
    <w:r w:rsidR="0018347C">
      <w:rPr>
        <w:noProof/>
      </w:rPr>
      <w:t>1</w:t>
    </w:r>
    <w:r>
      <w:rPr>
        <w:noProof/>
      </w:rPr>
      <w:fldChar w:fldCharType="end"/>
    </w:r>
  </w:p>
  <w:p w:rsidR="0018347C" w:rsidRDefault="0018347C"/>
  <w:p w:rsidR="0018347C" w:rsidRDefault="0018347C"/>
  <w:p w:rsidR="0018347C" w:rsidRDefault="0018347C"/>
  <w:p w:rsidR="0018347C" w:rsidRDefault="0018347C"/>
  <w:p w:rsidR="0018347C" w:rsidRDefault="0018347C"/>
  <w:p w:rsidR="0018347C" w:rsidRDefault="0018347C"/>
  <w:p w:rsidR="0018347C" w:rsidRDefault="0018347C"/>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46C8" w:rsidRPr="003937B7" w:rsidRDefault="00A046C8" w:rsidP="00A046C8">
    <w:pPr>
      <w:pStyle w:val="Header"/>
      <w:rPr>
        <w:b/>
        <w:i/>
        <w:sz w:val="18"/>
        <w:szCs w:val="18"/>
        <w:lang w:val="en-GB"/>
      </w:rPr>
    </w:pPr>
    <w:r w:rsidRPr="003937B7">
      <w:rPr>
        <w:b/>
        <w:i/>
        <w:sz w:val="18"/>
        <w:szCs w:val="18"/>
        <w:lang w:val="en-GB"/>
      </w:rPr>
      <w:t>Logo Med Life</w:t>
    </w:r>
  </w:p>
  <w:p w:rsidR="00A046C8" w:rsidRPr="003937B7" w:rsidRDefault="003937B7" w:rsidP="00A046C8">
    <w:pPr>
      <w:pStyle w:val="Header"/>
      <w:jc w:val="right"/>
      <w:rPr>
        <w:i/>
        <w:sz w:val="18"/>
        <w:szCs w:val="18"/>
        <w:lang w:val="en-GB"/>
      </w:rPr>
    </w:pPr>
    <w:r w:rsidRPr="003937B7">
      <w:rPr>
        <w:i/>
        <w:sz w:val="18"/>
        <w:szCs w:val="18"/>
        <w:lang w:val="en-GB"/>
      </w:rPr>
      <w:t>With registered office</w:t>
    </w:r>
    <w:r w:rsidR="00A046C8" w:rsidRPr="003937B7">
      <w:rPr>
        <w:i/>
        <w:sz w:val="18"/>
        <w:szCs w:val="18"/>
        <w:lang w:val="en-GB"/>
      </w:rPr>
      <w:t xml:space="preserve"> in Buc</w:t>
    </w:r>
    <w:r w:rsidRPr="003937B7">
      <w:rPr>
        <w:i/>
        <w:sz w:val="18"/>
        <w:szCs w:val="18"/>
        <w:lang w:val="en-GB"/>
      </w:rPr>
      <w:t>harest</w:t>
    </w:r>
    <w:r w:rsidR="00A046C8" w:rsidRPr="003937B7">
      <w:rPr>
        <w:i/>
        <w:sz w:val="18"/>
        <w:szCs w:val="18"/>
        <w:lang w:val="en-GB"/>
      </w:rPr>
      <w:t xml:space="preserve">, </w:t>
    </w:r>
    <w:r w:rsidRPr="003937B7">
      <w:rPr>
        <w:i/>
        <w:sz w:val="18"/>
        <w:szCs w:val="18"/>
        <w:lang w:val="en-GB"/>
      </w:rPr>
      <w:t xml:space="preserve">N0. 365 </w:t>
    </w:r>
    <w:r w:rsidR="00A046C8" w:rsidRPr="003937B7">
      <w:rPr>
        <w:i/>
        <w:sz w:val="18"/>
        <w:szCs w:val="18"/>
        <w:lang w:val="en-GB"/>
      </w:rPr>
      <w:t>Calea Griviței</w:t>
    </w:r>
    <w:r w:rsidRPr="003937B7">
      <w:rPr>
        <w:i/>
        <w:sz w:val="18"/>
        <w:szCs w:val="18"/>
        <w:lang w:val="en-GB"/>
      </w:rPr>
      <w:t>,</w:t>
    </w:r>
    <w:r w:rsidR="00A046C8" w:rsidRPr="003937B7">
      <w:rPr>
        <w:i/>
        <w:sz w:val="18"/>
        <w:szCs w:val="18"/>
        <w:lang w:val="en-GB"/>
      </w:rPr>
      <w:t xml:space="preserve"> </w:t>
    </w:r>
    <w:r>
      <w:rPr>
        <w:i/>
        <w:sz w:val="18"/>
        <w:szCs w:val="18"/>
        <w:lang w:val="en-GB"/>
      </w:rPr>
      <w:t>1</w:t>
    </w:r>
    <w:r w:rsidRPr="003937B7">
      <w:rPr>
        <w:i/>
        <w:sz w:val="18"/>
        <w:szCs w:val="18"/>
        <w:vertAlign w:val="superscript"/>
        <w:lang w:val="en-GB"/>
      </w:rPr>
      <w:t>st</w:t>
    </w:r>
    <w:r>
      <w:rPr>
        <w:i/>
        <w:sz w:val="18"/>
        <w:szCs w:val="18"/>
        <w:lang w:val="en-GB"/>
      </w:rPr>
      <w:t xml:space="preserve"> District</w:t>
    </w:r>
    <w:r w:rsidR="00A046C8" w:rsidRPr="003937B7">
      <w:rPr>
        <w:i/>
        <w:sz w:val="18"/>
        <w:szCs w:val="18"/>
        <w:lang w:val="en-GB"/>
      </w:rPr>
      <w:t xml:space="preserve">, </w:t>
    </w:r>
  </w:p>
  <w:p w:rsidR="00A046C8" w:rsidRPr="003937B7" w:rsidRDefault="003937B7" w:rsidP="00A046C8">
    <w:pPr>
      <w:pStyle w:val="Header"/>
      <w:jc w:val="right"/>
      <w:rPr>
        <w:i/>
        <w:sz w:val="18"/>
        <w:szCs w:val="18"/>
        <w:lang w:val="en-GB"/>
      </w:rPr>
    </w:pPr>
    <w:r>
      <w:rPr>
        <w:i/>
        <w:sz w:val="18"/>
        <w:szCs w:val="18"/>
        <w:lang w:val="en-GB"/>
      </w:rPr>
      <w:t xml:space="preserve">Registration number at the National Office of the Trade Registry </w:t>
    </w:r>
    <w:r w:rsidR="00A046C8" w:rsidRPr="003937B7">
      <w:rPr>
        <w:i/>
        <w:sz w:val="18"/>
        <w:szCs w:val="18"/>
        <w:lang w:val="en-GB"/>
      </w:rPr>
      <w:t>J40/3709/1996</w:t>
    </w:r>
  </w:p>
  <w:p w:rsidR="00A046C8" w:rsidRPr="003937B7" w:rsidRDefault="003937B7" w:rsidP="00A046C8">
    <w:pPr>
      <w:pStyle w:val="Header"/>
      <w:jc w:val="right"/>
      <w:rPr>
        <w:i/>
        <w:sz w:val="18"/>
        <w:szCs w:val="18"/>
        <w:lang w:val="en-GB"/>
      </w:rPr>
    </w:pPr>
    <w:r>
      <w:rPr>
        <w:i/>
        <w:sz w:val="18"/>
        <w:szCs w:val="18"/>
        <w:lang w:val="en-GB"/>
      </w:rPr>
      <w:t xml:space="preserve">Sole registration code </w:t>
    </w:r>
    <w:r w:rsidR="00A046C8" w:rsidRPr="003937B7">
      <w:rPr>
        <w:i/>
        <w:sz w:val="18"/>
        <w:szCs w:val="18"/>
        <w:lang w:val="en-GB"/>
      </w:rPr>
      <w:t>8422035</w:t>
    </w:r>
  </w:p>
  <w:p w:rsidR="00A046C8" w:rsidRPr="003937B7" w:rsidRDefault="003937B7" w:rsidP="00A046C8">
    <w:pPr>
      <w:pStyle w:val="Header"/>
      <w:jc w:val="right"/>
      <w:rPr>
        <w:lang w:val="en-GB"/>
      </w:rPr>
    </w:pPr>
    <w:r>
      <w:rPr>
        <w:i/>
        <w:sz w:val="18"/>
        <w:szCs w:val="18"/>
        <w:lang w:val="en-GB"/>
      </w:rPr>
      <w:t>Subscribed and paid share capital</w:t>
    </w:r>
    <w:r w:rsidR="00A046C8" w:rsidRPr="003937B7">
      <w:rPr>
        <w:i/>
        <w:sz w:val="18"/>
        <w:szCs w:val="18"/>
        <w:lang w:val="en-GB"/>
      </w:rPr>
      <w:t xml:space="preserve"> RON 5.023.000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14D1059"/>
    <w:multiLevelType w:val="multilevel"/>
    <w:tmpl w:val="F95AA33E"/>
    <w:lvl w:ilvl="0">
      <w:start w:val="1"/>
      <w:numFmt w:val="decimal"/>
      <w:lvlText w:val="%1."/>
      <w:lvlJc w:val="left"/>
      <w:pPr>
        <w:ind w:left="360" w:hanging="360"/>
      </w:pPr>
      <w:rPr>
        <w:rFonts w:hint="default"/>
      </w:rPr>
    </w:lvl>
    <w:lvl w:ilvl="1">
      <w:start w:val="1"/>
      <w:numFmt w:val="decimal"/>
      <w:lvlText w:val="%1.%2."/>
      <w:lvlJc w:val="left"/>
      <w:pPr>
        <w:ind w:left="630" w:hanging="360"/>
      </w:pPr>
      <w:rPr>
        <w:rFonts w:ascii="Arial" w:hAnsi="Arial" w:cs="Arial" w:hint="default"/>
        <w:b/>
        <w:sz w:val="22"/>
        <w:szCs w:val="22"/>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1">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2">
    <w:nsid w:val="0C9D0723"/>
    <w:multiLevelType w:val="hybridMultilevel"/>
    <w:tmpl w:val="07801CB0"/>
    <w:lvl w:ilvl="0" w:tplc="A5066EAC">
      <w:start w:val="1"/>
      <w:numFmt w:val="upperLetter"/>
      <w:lvlRestart w:val="0"/>
      <w:lvlText w:val="(%1)"/>
      <w:lvlJc w:val="left"/>
      <w:pPr>
        <w:tabs>
          <w:tab w:val="num" w:pos="1247"/>
        </w:tabs>
        <w:ind w:left="1247" w:hanging="567"/>
      </w:pPr>
    </w:lvl>
    <w:lvl w:ilvl="1" w:tplc="0C070019" w:tentative="1">
      <w:start w:val="1"/>
      <w:numFmt w:val="lowerLetter"/>
      <w:lvlText w:val="%2."/>
      <w:lvlJc w:val="left"/>
      <w:pPr>
        <w:ind w:left="2120" w:hanging="360"/>
      </w:pPr>
    </w:lvl>
    <w:lvl w:ilvl="2" w:tplc="0C07001B" w:tentative="1">
      <w:start w:val="1"/>
      <w:numFmt w:val="lowerRoman"/>
      <w:lvlText w:val="%3."/>
      <w:lvlJc w:val="right"/>
      <w:pPr>
        <w:ind w:left="2840" w:hanging="180"/>
      </w:pPr>
    </w:lvl>
    <w:lvl w:ilvl="3" w:tplc="0C07000F" w:tentative="1">
      <w:start w:val="1"/>
      <w:numFmt w:val="decimal"/>
      <w:lvlText w:val="%4."/>
      <w:lvlJc w:val="left"/>
      <w:pPr>
        <w:ind w:left="3560" w:hanging="360"/>
      </w:pPr>
    </w:lvl>
    <w:lvl w:ilvl="4" w:tplc="0C070019" w:tentative="1">
      <w:start w:val="1"/>
      <w:numFmt w:val="lowerLetter"/>
      <w:lvlText w:val="%5."/>
      <w:lvlJc w:val="left"/>
      <w:pPr>
        <w:ind w:left="4280" w:hanging="360"/>
      </w:pPr>
    </w:lvl>
    <w:lvl w:ilvl="5" w:tplc="0C07001B" w:tentative="1">
      <w:start w:val="1"/>
      <w:numFmt w:val="lowerRoman"/>
      <w:lvlText w:val="%6."/>
      <w:lvlJc w:val="right"/>
      <w:pPr>
        <w:ind w:left="5000" w:hanging="180"/>
      </w:pPr>
    </w:lvl>
    <w:lvl w:ilvl="6" w:tplc="0C07000F" w:tentative="1">
      <w:start w:val="1"/>
      <w:numFmt w:val="decimal"/>
      <w:lvlText w:val="%7."/>
      <w:lvlJc w:val="left"/>
      <w:pPr>
        <w:ind w:left="5720" w:hanging="360"/>
      </w:pPr>
    </w:lvl>
    <w:lvl w:ilvl="7" w:tplc="0C070019" w:tentative="1">
      <w:start w:val="1"/>
      <w:numFmt w:val="lowerLetter"/>
      <w:lvlText w:val="%8."/>
      <w:lvlJc w:val="left"/>
      <w:pPr>
        <w:ind w:left="6440" w:hanging="360"/>
      </w:pPr>
    </w:lvl>
    <w:lvl w:ilvl="8" w:tplc="0C07001B" w:tentative="1">
      <w:start w:val="1"/>
      <w:numFmt w:val="lowerRoman"/>
      <w:lvlText w:val="%9."/>
      <w:lvlJc w:val="right"/>
      <w:pPr>
        <w:ind w:left="7160" w:hanging="180"/>
      </w:pPr>
    </w:lvl>
  </w:abstractNum>
  <w:abstractNum w:abstractNumId="13">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berschrift4"/>
      <w:lvlText w:val="%1.%2.%3.%4."/>
      <w:lvlJc w:val="left"/>
      <w:pPr>
        <w:tabs>
          <w:tab w:val="num" w:pos="1080"/>
        </w:tabs>
        <w:ind w:left="567" w:hanging="567"/>
      </w:pPr>
      <w:rPr>
        <w:rFonts w:ascii="Arial" w:hAnsi="Arial" w:hint="default"/>
        <w:b w:val="0"/>
        <w:i/>
        <w:sz w:val="22"/>
      </w:rPr>
    </w:lvl>
    <w:lvl w:ilvl="4">
      <w:start w:val="1"/>
      <w:numFmt w:val="decimal"/>
      <w:pStyle w:val="berschrift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4">
    <w:nsid w:val="0F2654C7"/>
    <w:multiLevelType w:val="hybridMultilevel"/>
    <w:tmpl w:val="2C0C5404"/>
    <w:lvl w:ilvl="0" w:tplc="930A6476">
      <w:start w:val="1"/>
      <w:numFmt w:val="decimal"/>
      <w:lvlText w:val="%1."/>
      <w:lvlJc w:val="left"/>
      <w:pPr>
        <w:tabs>
          <w:tab w:val="num" w:pos="644"/>
        </w:tabs>
        <w:ind w:left="644" w:hanging="360"/>
      </w:pPr>
      <w:rPr>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5">
    <w:nsid w:val="0F3F27E4"/>
    <w:multiLevelType w:val="hybridMultilevel"/>
    <w:tmpl w:val="40EADBA8"/>
    <w:lvl w:ilvl="0" w:tplc="99340430">
      <w:start w:val="1"/>
      <w:numFmt w:val="upperLetter"/>
      <w:lvlRestart w:val="0"/>
      <w:lvlText w:val="(%1)"/>
      <w:lvlJc w:val="left"/>
      <w:pPr>
        <w:tabs>
          <w:tab w:val="num" w:pos="1247"/>
        </w:tabs>
        <w:ind w:left="1247" w:hanging="567"/>
      </w:pPr>
    </w:lvl>
    <w:lvl w:ilvl="1" w:tplc="0C070019" w:tentative="1">
      <w:start w:val="1"/>
      <w:numFmt w:val="lowerLetter"/>
      <w:lvlText w:val="%2."/>
      <w:lvlJc w:val="left"/>
      <w:pPr>
        <w:ind w:left="2120" w:hanging="360"/>
      </w:pPr>
    </w:lvl>
    <w:lvl w:ilvl="2" w:tplc="0C07001B" w:tentative="1">
      <w:start w:val="1"/>
      <w:numFmt w:val="lowerRoman"/>
      <w:lvlText w:val="%3."/>
      <w:lvlJc w:val="right"/>
      <w:pPr>
        <w:ind w:left="2840" w:hanging="180"/>
      </w:pPr>
    </w:lvl>
    <w:lvl w:ilvl="3" w:tplc="0C07000F" w:tentative="1">
      <w:start w:val="1"/>
      <w:numFmt w:val="decimal"/>
      <w:lvlText w:val="%4."/>
      <w:lvlJc w:val="left"/>
      <w:pPr>
        <w:ind w:left="3560" w:hanging="360"/>
      </w:pPr>
    </w:lvl>
    <w:lvl w:ilvl="4" w:tplc="0C070019" w:tentative="1">
      <w:start w:val="1"/>
      <w:numFmt w:val="lowerLetter"/>
      <w:lvlText w:val="%5."/>
      <w:lvlJc w:val="left"/>
      <w:pPr>
        <w:ind w:left="4280" w:hanging="360"/>
      </w:pPr>
    </w:lvl>
    <w:lvl w:ilvl="5" w:tplc="0C07001B" w:tentative="1">
      <w:start w:val="1"/>
      <w:numFmt w:val="lowerRoman"/>
      <w:lvlText w:val="%6."/>
      <w:lvlJc w:val="right"/>
      <w:pPr>
        <w:ind w:left="5000" w:hanging="180"/>
      </w:pPr>
    </w:lvl>
    <w:lvl w:ilvl="6" w:tplc="0C07000F" w:tentative="1">
      <w:start w:val="1"/>
      <w:numFmt w:val="decimal"/>
      <w:lvlText w:val="%7."/>
      <w:lvlJc w:val="left"/>
      <w:pPr>
        <w:ind w:left="5720" w:hanging="360"/>
      </w:pPr>
    </w:lvl>
    <w:lvl w:ilvl="7" w:tplc="0C070019" w:tentative="1">
      <w:start w:val="1"/>
      <w:numFmt w:val="lowerLetter"/>
      <w:lvlText w:val="%8."/>
      <w:lvlJc w:val="left"/>
      <w:pPr>
        <w:ind w:left="6440" w:hanging="360"/>
      </w:pPr>
    </w:lvl>
    <w:lvl w:ilvl="8" w:tplc="0C07001B" w:tentative="1">
      <w:start w:val="1"/>
      <w:numFmt w:val="lowerRoman"/>
      <w:lvlText w:val="%9."/>
      <w:lvlJc w:val="right"/>
      <w:pPr>
        <w:ind w:left="7160" w:hanging="180"/>
      </w:pPr>
    </w:lvl>
  </w:abstractNum>
  <w:abstractNum w:abstractNumId="16">
    <w:nsid w:val="163A72DF"/>
    <w:multiLevelType w:val="hybridMultilevel"/>
    <w:tmpl w:val="C0F617CC"/>
    <w:lvl w:ilvl="0" w:tplc="62FCC374">
      <w:start w:val="1"/>
      <w:numFmt w:val="decimal"/>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7">
    <w:nsid w:val="1CB34027"/>
    <w:multiLevelType w:val="multilevel"/>
    <w:tmpl w:val="AC7CA72A"/>
    <w:lvl w:ilvl="0">
      <w:start w:val="1"/>
      <w:numFmt w:val="decimal"/>
      <w:lvlText w:val="%1."/>
      <w:lvlJc w:val="left"/>
      <w:pPr>
        <w:ind w:left="360" w:hanging="360"/>
      </w:pPr>
      <w:rPr>
        <w:rFonts w:hint="default"/>
        <w:b/>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8">
    <w:nsid w:val="1D353F55"/>
    <w:multiLevelType w:val="multilevel"/>
    <w:tmpl w:val="428A146E"/>
    <w:numStyleLink w:val="SNumberedParagraphList"/>
  </w:abstractNum>
  <w:abstractNum w:abstractNumId="19">
    <w:nsid w:val="25C10437"/>
    <w:multiLevelType w:val="hybridMultilevel"/>
    <w:tmpl w:val="AD8AFEC0"/>
    <w:lvl w:ilvl="0" w:tplc="38EAF5E4">
      <w:start w:val="2"/>
      <w:numFmt w:val="bullet"/>
      <w:lvlText w:val="-"/>
      <w:lvlJc w:val="left"/>
      <w:pPr>
        <w:tabs>
          <w:tab w:val="num" w:pos="360"/>
        </w:tabs>
        <w:ind w:left="360" w:hanging="360"/>
      </w:pPr>
      <w:rPr>
        <w:rFonts w:ascii="Calibri" w:eastAsia="Times New Roman" w:hAnsi="Calibri" w:cs="Calibri" w:hint="default"/>
      </w:rPr>
    </w:lvl>
    <w:lvl w:ilvl="1" w:tplc="AF8AD170">
      <w:start w:val="1"/>
      <w:numFmt w:val="bullet"/>
      <w:lvlText w:val=""/>
      <w:lvlJc w:val="left"/>
      <w:pPr>
        <w:tabs>
          <w:tab w:val="num" w:pos="1080"/>
        </w:tabs>
        <w:ind w:left="1080" w:hanging="360"/>
      </w:pPr>
      <w:rPr>
        <w:rFonts w:ascii="Wingdings" w:hAnsi="Wingdings" w:hint="default"/>
      </w:rPr>
    </w:lvl>
    <w:lvl w:ilvl="2" w:tplc="71DA3540">
      <w:start w:val="1"/>
      <w:numFmt w:val="bullet"/>
      <w:lvlText w:val=""/>
      <w:lvlJc w:val="left"/>
      <w:pPr>
        <w:tabs>
          <w:tab w:val="num" w:pos="1800"/>
        </w:tabs>
        <w:ind w:left="1800" w:hanging="360"/>
      </w:pPr>
      <w:rPr>
        <w:rFonts w:ascii="Wingdings" w:hAnsi="Wingdings" w:hint="default"/>
      </w:rPr>
    </w:lvl>
    <w:lvl w:ilvl="3" w:tplc="39782C00" w:tentative="1">
      <w:start w:val="1"/>
      <w:numFmt w:val="bullet"/>
      <w:lvlText w:val=""/>
      <w:lvlJc w:val="left"/>
      <w:pPr>
        <w:tabs>
          <w:tab w:val="num" w:pos="2520"/>
        </w:tabs>
        <w:ind w:left="2520" w:hanging="360"/>
      </w:pPr>
      <w:rPr>
        <w:rFonts w:ascii="Wingdings" w:hAnsi="Wingdings" w:hint="default"/>
      </w:rPr>
    </w:lvl>
    <w:lvl w:ilvl="4" w:tplc="64C8B606" w:tentative="1">
      <w:start w:val="1"/>
      <w:numFmt w:val="bullet"/>
      <w:lvlText w:val=""/>
      <w:lvlJc w:val="left"/>
      <w:pPr>
        <w:tabs>
          <w:tab w:val="num" w:pos="3240"/>
        </w:tabs>
        <w:ind w:left="3240" w:hanging="360"/>
      </w:pPr>
      <w:rPr>
        <w:rFonts w:ascii="Wingdings" w:hAnsi="Wingdings" w:hint="default"/>
      </w:rPr>
    </w:lvl>
    <w:lvl w:ilvl="5" w:tplc="8B0E1FDA" w:tentative="1">
      <w:start w:val="1"/>
      <w:numFmt w:val="bullet"/>
      <w:lvlText w:val=""/>
      <w:lvlJc w:val="left"/>
      <w:pPr>
        <w:tabs>
          <w:tab w:val="num" w:pos="3960"/>
        </w:tabs>
        <w:ind w:left="3960" w:hanging="360"/>
      </w:pPr>
      <w:rPr>
        <w:rFonts w:ascii="Wingdings" w:hAnsi="Wingdings" w:hint="default"/>
      </w:rPr>
    </w:lvl>
    <w:lvl w:ilvl="6" w:tplc="51300FEA" w:tentative="1">
      <w:start w:val="1"/>
      <w:numFmt w:val="bullet"/>
      <w:lvlText w:val=""/>
      <w:lvlJc w:val="left"/>
      <w:pPr>
        <w:tabs>
          <w:tab w:val="num" w:pos="4680"/>
        </w:tabs>
        <w:ind w:left="4680" w:hanging="360"/>
      </w:pPr>
      <w:rPr>
        <w:rFonts w:ascii="Wingdings" w:hAnsi="Wingdings" w:hint="default"/>
      </w:rPr>
    </w:lvl>
    <w:lvl w:ilvl="7" w:tplc="D3A86802" w:tentative="1">
      <w:start w:val="1"/>
      <w:numFmt w:val="bullet"/>
      <w:lvlText w:val=""/>
      <w:lvlJc w:val="left"/>
      <w:pPr>
        <w:tabs>
          <w:tab w:val="num" w:pos="5400"/>
        </w:tabs>
        <w:ind w:left="5400" w:hanging="360"/>
      </w:pPr>
      <w:rPr>
        <w:rFonts w:ascii="Wingdings" w:hAnsi="Wingdings" w:hint="default"/>
      </w:rPr>
    </w:lvl>
    <w:lvl w:ilvl="8" w:tplc="8DAC8616" w:tentative="1">
      <w:start w:val="1"/>
      <w:numFmt w:val="bullet"/>
      <w:lvlText w:val=""/>
      <w:lvlJc w:val="left"/>
      <w:pPr>
        <w:tabs>
          <w:tab w:val="num" w:pos="6120"/>
        </w:tabs>
        <w:ind w:left="6120" w:hanging="360"/>
      </w:pPr>
      <w:rPr>
        <w:rFonts w:ascii="Wingdings" w:hAnsi="Wingdings" w:hint="default"/>
      </w:rPr>
    </w:lvl>
  </w:abstractNum>
  <w:abstractNum w:abstractNumId="2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1">
    <w:nsid w:val="375E4056"/>
    <w:multiLevelType w:val="multilevel"/>
    <w:tmpl w:val="121AB20E"/>
    <w:lvl w:ilvl="0">
      <w:start w:val="1"/>
      <w:numFmt w:val="decimal"/>
      <w:suff w:val="nothing"/>
      <w:lvlText w:val="SECTION %1"/>
      <w:lvlJc w:val="left"/>
      <w:pPr>
        <w:ind w:left="3990" w:hanging="360"/>
      </w:pPr>
      <w:rPr>
        <w:b/>
        <w:i w:val="0"/>
      </w:rPr>
    </w:lvl>
    <w:lvl w:ilvl="1">
      <w:start w:val="1"/>
      <w:numFmt w:val="decimal"/>
      <w:lvlText w:val="%1.%2."/>
      <w:lvlJc w:val="left"/>
      <w:pPr>
        <w:tabs>
          <w:tab w:val="num" w:pos="4422"/>
        </w:tabs>
        <w:ind w:left="4422" w:hanging="432"/>
      </w:pPr>
    </w:lvl>
    <w:lvl w:ilvl="2">
      <w:start w:val="1"/>
      <w:numFmt w:val="decimal"/>
      <w:lvlText w:val="%1.%2.%3."/>
      <w:lvlJc w:val="left"/>
      <w:pPr>
        <w:tabs>
          <w:tab w:val="num" w:pos="4854"/>
        </w:tabs>
        <w:ind w:left="4854" w:hanging="504"/>
      </w:pPr>
    </w:lvl>
    <w:lvl w:ilvl="3">
      <w:start w:val="1"/>
      <w:numFmt w:val="decimal"/>
      <w:lvlText w:val="%1.%2.%3.%4."/>
      <w:lvlJc w:val="left"/>
      <w:pPr>
        <w:tabs>
          <w:tab w:val="num" w:pos="5430"/>
        </w:tabs>
        <w:ind w:left="5358" w:hanging="648"/>
      </w:pPr>
    </w:lvl>
    <w:lvl w:ilvl="4">
      <w:start w:val="1"/>
      <w:numFmt w:val="decimal"/>
      <w:lvlText w:val="%1.%2.%3.%4.%5."/>
      <w:lvlJc w:val="left"/>
      <w:pPr>
        <w:tabs>
          <w:tab w:val="num" w:pos="6150"/>
        </w:tabs>
        <w:ind w:left="5862" w:hanging="792"/>
      </w:pPr>
    </w:lvl>
    <w:lvl w:ilvl="5">
      <w:start w:val="1"/>
      <w:numFmt w:val="decimal"/>
      <w:lvlText w:val="%1.%2.%3.%4.%5.%6."/>
      <w:lvlJc w:val="left"/>
      <w:pPr>
        <w:tabs>
          <w:tab w:val="num" w:pos="6510"/>
        </w:tabs>
        <w:ind w:left="6366" w:hanging="936"/>
      </w:pPr>
    </w:lvl>
    <w:lvl w:ilvl="6">
      <w:start w:val="1"/>
      <w:numFmt w:val="decimal"/>
      <w:lvlText w:val="%1.%2.%3.%4.%5.%6.%7."/>
      <w:lvlJc w:val="left"/>
      <w:pPr>
        <w:tabs>
          <w:tab w:val="num" w:pos="7230"/>
        </w:tabs>
        <w:ind w:left="6870" w:hanging="1080"/>
      </w:pPr>
    </w:lvl>
    <w:lvl w:ilvl="7">
      <w:start w:val="1"/>
      <w:numFmt w:val="decimal"/>
      <w:lvlText w:val="%1.%2.%3.%4.%5.%6.%7.%8."/>
      <w:lvlJc w:val="left"/>
      <w:pPr>
        <w:tabs>
          <w:tab w:val="num" w:pos="7590"/>
        </w:tabs>
        <w:ind w:left="7374" w:hanging="1224"/>
      </w:pPr>
    </w:lvl>
    <w:lvl w:ilvl="8">
      <w:start w:val="1"/>
      <w:numFmt w:val="decimal"/>
      <w:lvlText w:val="%1.%2.%3.%4.%5.%6.%7.%8.%9."/>
      <w:lvlJc w:val="left"/>
      <w:pPr>
        <w:tabs>
          <w:tab w:val="num" w:pos="8310"/>
        </w:tabs>
        <w:ind w:left="7950" w:hanging="1440"/>
      </w:pPr>
    </w:lvl>
  </w:abstractNum>
  <w:abstractNum w:abstractNumId="22">
    <w:nsid w:val="3B6F4B3E"/>
    <w:multiLevelType w:val="hybridMultilevel"/>
    <w:tmpl w:val="C9D20C26"/>
    <w:lvl w:ilvl="0" w:tplc="6E8C7180">
      <w:start w:val="1"/>
      <w:numFmt w:val="lowerRoman"/>
      <w:lvlText w:val="(%1)"/>
      <w:lvlJc w:val="left"/>
      <w:pPr>
        <w:ind w:left="1080" w:hanging="72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3">
    <w:nsid w:val="3E090FC6"/>
    <w:multiLevelType w:val="hybridMultilevel"/>
    <w:tmpl w:val="BD3C5DC4"/>
    <w:lvl w:ilvl="0" w:tplc="04180019">
      <w:start w:val="1"/>
      <w:numFmt w:val="decimal"/>
      <w:lvlText w:val="%1."/>
      <w:lvlJc w:val="left"/>
      <w:pPr>
        <w:ind w:left="1080" w:hanging="360"/>
      </w:pPr>
      <w:rPr>
        <w:rFonts w:hint="default"/>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24">
    <w:nsid w:val="3EF75645"/>
    <w:multiLevelType w:val="hybridMultilevel"/>
    <w:tmpl w:val="C9A2F3A6"/>
    <w:lvl w:ilvl="0" w:tplc="9D3EBDB0">
      <w:start w:val="1"/>
      <w:numFmt w:val="upperLetter"/>
      <w:lvlRestart w:val="0"/>
      <w:lvlText w:val="(%1)"/>
      <w:lvlJc w:val="left"/>
      <w:pPr>
        <w:tabs>
          <w:tab w:val="num" w:pos="1247"/>
        </w:tabs>
        <w:ind w:left="1247" w:hanging="567"/>
      </w:pPr>
    </w:lvl>
    <w:lvl w:ilvl="1" w:tplc="0C070019" w:tentative="1">
      <w:start w:val="1"/>
      <w:numFmt w:val="lowerLetter"/>
      <w:lvlText w:val="%2."/>
      <w:lvlJc w:val="left"/>
      <w:pPr>
        <w:ind w:left="2120" w:hanging="360"/>
      </w:pPr>
    </w:lvl>
    <w:lvl w:ilvl="2" w:tplc="0C07001B" w:tentative="1">
      <w:start w:val="1"/>
      <w:numFmt w:val="lowerRoman"/>
      <w:lvlText w:val="%3."/>
      <w:lvlJc w:val="right"/>
      <w:pPr>
        <w:ind w:left="2840" w:hanging="180"/>
      </w:pPr>
    </w:lvl>
    <w:lvl w:ilvl="3" w:tplc="0C07000F" w:tentative="1">
      <w:start w:val="1"/>
      <w:numFmt w:val="decimal"/>
      <w:lvlText w:val="%4."/>
      <w:lvlJc w:val="left"/>
      <w:pPr>
        <w:ind w:left="3560" w:hanging="360"/>
      </w:pPr>
    </w:lvl>
    <w:lvl w:ilvl="4" w:tplc="0C070019" w:tentative="1">
      <w:start w:val="1"/>
      <w:numFmt w:val="lowerLetter"/>
      <w:lvlText w:val="%5."/>
      <w:lvlJc w:val="left"/>
      <w:pPr>
        <w:ind w:left="4280" w:hanging="360"/>
      </w:pPr>
    </w:lvl>
    <w:lvl w:ilvl="5" w:tplc="0C07001B" w:tentative="1">
      <w:start w:val="1"/>
      <w:numFmt w:val="lowerRoman"/>
      <w:lvlText w:val="%6."/>
      <w:lvlJc w:val="right"/>
      <w:pPr>
        <w:ind w:left="5000" w:hanging="180"/>
      </w:pPr>
    </w:lvl>
    <w:lvl w:ilvl="6" w:tplc="0C07000F" w:tentative="1">
      <w:start w:val="1"/>
      <w:numFmt w:val="decimal"/>
      <w:lvlText w:val="%7."/>
      <w:lvlJc w:val="left"/>
      <w:pPr>
        <w:ind w:left="5720" w:hanging="360"/>
      </w:pPr>
    </w:lvl>
    <w:lvl w:ilvl="7" w:tplc="0C070019" w:tentative="1">
      <w:start w:val="1"/>
      <w:numFmt w:val="lowerLetter"/>
      <w:lvlText w:val="%8."/>
      <w:lvlJc w:val="left"/>
      <w:pPr>
        <w:ind w:left="6440" w:hanging="360"/>
      </w:pPr>
    </w:lvl>
    <w:lvl w:ilvl="8" w:tplc="0C07001B" w:tentative="1">
      <w:start w:val="1"/>
      <w:numFmt w:val="lowerRoman"/>
      <w:lvlText w:val="%9."/>
      <w:lvlJc w:val="right"/>
      <w:pPr>
        <w:ind w:left="7160" w:hanging="180"/>
      </w:pPr>
    </w:lvl>
  </w:abstractNum>
  <w:abstractNum w:abstractNumId="25">
    <w:nsid w:val="41F773CC"/>
    <w:multiLevelType w:val="hybridMultilevel"/>
    <w:tmpl w:val="4A0ADC24"/>
    <w:lvl w:ilvl="0" w:tplc="0418000F">
      <w:start w:val="1"/>
      <w:numFmt w:val="decimal"/>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6">
    <w:nsid w:val="45FA4FBB"/>
    <w:multiLevelType w:val="hybridMultilevel"/>
    <w:tmpl w:val="B88431BA"/>
    <w:lvl w:ilvl="0" w:tplc="3A460D8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68B0177"/>
    <w:multiLevelType w:val="hybridMultilevel"/>
    <w:tmpl w:val="97A0457E"/>
    <w:lvl w:ilvl="0" w:tplc="1E609A4E">
      <w:start w:val="1"/>
      <w:numFmt w:val="bullet"/>
      <w:pStyle w:val="Slistinga0"/>
      <w:lvlText w:val=""/>
      <w:lvlJc w:val="left"/>
      <w:pPr>
        <w:tabs>
          <w:tab w:val="num" w:pos="1720"/>
        </w:tabs>
        <w:ind w:left="1720" w:hanging="360"/>
      </w:pPr>
      <w:rPr>
        <w:rFonts w:ascii="Symbol" w:hAnsi="Symbol" w:hint="default"/>
        <w:color w:val="auto"/>
      </w:rPr>
    </w:lvl>
    <w:lvl w:ilvl="1" w:tplc="1A28D4E0" w:tentative="1">
      <w:start w:val="1"/>
      <w:numFmt w:val="bullet"/>
      <w:lvlText w:val="o"/>
      <w:lvlJc w:val="left"/>
      <w:pPr>
        <w:tabs>
          <w:tab w:val="num" w:pos="2120"/>
        </w:tabs>
        <w:ind w:left="2120" w:hanging="360"/>
      </w:pPr>
      <w:rPr>
        <w:rFonts w:ascii="Courier New" w:hAnsi="Courier New" w:cs="Courier New" w:hint="default"/>
      </w:rPr>
    </w:lvl>
    <w:lvl w:ilvl="2" w:tplc="21C83F54" w:tentative="1">
      <w:start w:val="1"/>
      <w:numFmt w:val="bullet"/>
      <w:lvlText w:val=""/>
      <w:lvlJc w:val="left"/>
      <w:pPr>
        <w:tabs>
          <w:tab w:val="num" w:pos="2840"/>
        </w:tabs>
        <w:ind w:left="2840" w:hanging="360"/>
      </w:pPr>
      <w:rPr>
        <w:rFonts w:ascii="Wingdings" w:hAnsi="Wingdings" w:hint="default"/>
      </w:rPr>
    </w:lvl>
    <w:lvl w:ilvl="3" w:tplc="D43A6B5C" w:tentative="1">
      <w:start w:val="1"/>
      <w:numFmt w:val="bullet"/>
      <w:lvlText w:val=""/>
      <w:lvlJc w:val="left"/>
      <w:pPr>
        <w:tabs>
          <w:tab w:val="num" w:pos="3560"/>
        </w:tabs>
        <w:ind w:left="3560" w:hanging="360"/>
      </w:pPr>
      <w:rPr>
        <w:rFonts w:ascii="Symbol" w:hAnsi="Symbol" w:hint="default"/>
      </w:rPr>
    </w:lvl>
    <w:lvl w:ilvl="4" w:tplc="1EFAA888" w:tentative="1">
      <w:start w:val="1"/>
      <w:numFmt w:val="bullet"/>
      <w:lvlText w:val="o"/>
      <w:lvlJc w:val="left"/>
      <w:pPr>
        <w:tabs>
          <w:tab w:val="num" w:pos="4280"/>
        </w:tabs>
        <w:ind w:left="4280" w:hanging="360"/>
      </w:pPr>
      <w:rPr>
        <w:rFonts w:ascii="Courier New" w:hAnsi="Courier New" w:cs="Courier New" w:hint="default"/>
      </w:rPr>
    </w:lvl>
    <w:lvl w:ilvl="5" w:tplc="15ACDEEA" w:tentative="1">
      <w:start w:val="1"/>
      <w:numFmt w:val="bullet"/>
      <w:lvlText w:val=""/>
      <w:lvlJc w:val="left"/>
      <w:pPr>
        <w:tabs>
          <w:tab w:val="num" w:pos="5000"/>
        </w:tabs>
        <w:ind w:left="5000" w:hanging="360"/>
      </w:pPr>
      <w:rPr>
        <w:rFonts w:ascii="Wingdings" w:hAnsi="Wingdings" w:hint="default"/>
      </w:rPr>
    </w:lvl>
    <w:lvl w:ilvl="6" w:tplc="40A8D9A4" w:tentative="1">
      <w:start w:val="1"/>
      <w:numFmt w:val="bullet"/>
      <w:lvlText w:val=""/>
      <w:lvlJc w:val="left"/>
      <w:pPr>
        <w:tabs>
          <w:tab w:val="num" w:pos="5720"/>
        </w:tabs>
        <w:ind w:left="5720" w:hanging="360"/>
      </w:pPr>
      <w:rPr>
        <w:rFonts w:ascii="Symbol" w:hAnsi="Symbol" w:hint="default"/>
      </w:rPr>
    </w:lvl>
    <w:lvl w:ilvl="7" w:tplc="E8EAE922" w:tentative="1">
      <w:start w:val="1"/>
      <w:numFmt w:val="bullet"/>
      <w:lvlText w:val="o"/>
      <w:lvlJc w:val="left"/>
      <w:pPr>
        <w:tabs>
          <w:tab w:val="num" w:pos="6440"/>
        </w:tabs>
        <w:ind w:left="6440" w:hanging="360"/>
      </w:pPr>
      <w:rPr>
        <w:rFonts w:ascii="Courier New" w:hAnsi="Courier New" w:cs="Courier New" w:hint="default"/>
      </w:rPr>
    </w:lvl>
    <w:lvl w:ilvl="8" w:tplc="57A00222" w:tentative="1">
      <w:start w:val="1"/>
      <w:numFmt w:val="bullet"/>
      <w:lvlText w:val=""/>
      <w:lvlJc w:val="left"/>
      <w:pPr>
        <w:tabs>
          <w:tab w:val="num" w:pos="7160"/>
        </w:tabs>
        <w:ind w:left="7160" w:hanging="360"/>
      </w:pPr>
      <w:rPr>
        <w:rFonts w:ascii="Wingdings" w:hAnsi="Wingdings" w:hint="default"/>
      </w:rPr>
    </w:lvl>
  </w:abstractNum>
  <w:abstractNum w:abstractNumId="28">
    <w:nsid w:val="4A847EBF"/>
    <w:multiLevelType w:val="hybridMultilevel"/>
    <w:tmpl w:val="6A5CA434"/>
    <w:lvl w:ilvl="0" w:tplc="6C906E72">
      <w:start w:val="1"/>
      <w:numFmt w:val="lowerRoman"/>
      <w:lvlRestart w:val="0"/>
      <w:lvlText w:val="(%1)"/>
      <w:lvlJc w:val="left"/>
      <w:pPr>
        <w:tabs>
          <w:tab w:val="num" w:pos="2098"/>
        </w:tabs>
        <w:ind w:left="2098" w:hanging="567"/>
      </w:pPr>
    </w:lvl>
    <w:lvl w:ilvl="1" w:tplc="0C070019" w:tentative="1">
      <w:start w:val="1"/>
      <w:numFmt w:val="lowerLetter"/>
      <w:lvlText w:val="%2."/>
      <w:lvlJc w:val="left"/>
      <w:pPr>
        <w:ind w:left="2971" w:hanging="360"/>
      </w:pPr>
    </w:lvl>
    <w:lvl w:ilvl="2" w:tplc="0C07001B" w:tentative="1">
      <w:start w:val="1"/>
      <w:numFmt w:val="lowerRoman"/>
      <w:lvlText w:val="%3."/>
      <w:lvlJc w:val="right"/>
      <w:pPr>
        <w:ind w:left="3691" w:hanging="180"/>
      </w:pPr>
    </w:lvl>
    <w:lvl w:ilvl="3" w:tplc="0C07000F" w:tentative="1">
      <w:start w:val="1"/>
      <w:numFmt w:val="decimal"/>
      <w:lvlText w:val="%4."/>
      <w:lvlJc w:val="left"/>
      <w:pPr>
        <w:ind w:left="4411" w:hanging="360"/>
      </w:pPr>
    </w:lvl>
    <w:lvl w:ilvl="4" w:tplc="0C070019" w:tentative="1">
      <w:start w:val="1"/>
      <w:numFmt w:val="lowerLetter"/>
      <w:lvlText w:val="%5."/>
      <w:lvlJc w:val="left"/>
      <w:pPr>
        <w:ind w:left="5131" w:hanging="360"/>
      </w:pPr>
    </w:lvl>
    <w:lvl w:ilvl="5" w:tplc="0C07001B" w:tentative="1">
      <w:start w:val="1"/>
      <w:numFmt w:val="lowerRoman"/>
      <w:lvlText w:val="%6."/>
      <w:lvlJc w:val="right"/>
      <w:pPr>
        <w:ind w:left="5851" w:hanging="180"/>
      </w:pPr>
    </w:lvl>
    <w:lvl w:ilvl="6" w:tplc="0C07000F" w:tentative="1">
      <w:start w:val="1"/>
      <w:numFmt w:val="decimal"/>
      <w:lvlText w:val="%7."/>
      <w:lvlJc w:val="left"/>
      <w:pPr>
        <w:ind w:left="6571" w:hanging="360"/>
      </w:pPr>
    </w:lvl>
    <w:lvl w:ilvl="7" w:tplc="0C070019" w:tentative="1">
      <w:start w:val="1"/>
      <w:numFmt w:val="lowerLetter"/>
      <w:lvlText w:val="%8."/>
      <w:lvlJc w:val="left"/>
      <w:pPr>
        <w:ind w:left="7291" w:hanging="360"/>
      </w:pPr>
    </w:lvl>
    <w:lvl w:ilvl="8" w:tplc="0C07001B" w:tentative="1">
      <w:start w:val="1"/>
      <w:numFmt w:val="lowerRoman"/>
      <w:lvlText w:val="%9."/>
      <w:lvlJc w:val="right"/>
      <w:pPr>
        <w:ind w:left="8011" w:hanging="180"/>
      </w:pPr>
    </w:lvl>
  </w:abstractNum>
  <w:abstractNum w:abstractNumId="29">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0">
    <w:nsid w:val="4F623976"/>
    <w:multiLevelType w:val="hybridMultilevel"/>
    <w:tmpl w:val="7200EF2E"/>
    <w:lvl w:ilvl="0" w:tplc="279292FC">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5DE1481C"/>
    <w:multiLevelType w:val="hybridMultilevel"/>
    <w:tmpl w:val="5A1EC3A8"/>
    <w:lvl w:ilvl="0" w:tplc="56C63B2E">
      <w:start w:val="1"/>
      <w:numFmt w:val="upperLetter"/>
      <w:lvlRestart w:val="0"/>
      <w:lvlText w:val="(%1)"/>
      <w:lvlJc w:val="left"/>
      <w:pPr>
        <w:tabs>
          <w:tab w:val="num" w:pos="1247"/>
        </w:tabs>
        <w:ind w:left="1247" w:hanging="567"/>
      </w:pPr>
    </w:lvl>
    <w:lvl w:ilvl="1" w:tplc="0C070019" w:tentative="1">
      <w:start w:val="1"/>
      <w:numFmt w:val="lowerLetter"/>
      <w:lvlText w:val="%2."/>
      <w:lvlJc w:val="left"/>
      <w:pPr>
        <w:ind w:left="2120" w:hanging="360"/>
      </w:pPr>
    </w:lvl>
    <w:lvl w:ilvl="2" w:tplc="0C07001B" w:tentative="1">
      <w:start w:val="1"/>
      <w:numFmt w:val="lowerRoman"/>
      <w:lvlText w:val="%3."/>
      <w:lvlJc w:val="right"/>
      <w:pPr>
        <w:ind w:left="2840" w:hanging="180"/>
      </w:pPr>
    </w:lvl>
    <w:lvl w:ilvl="3" w:tplc="0C07000F" w:tentative="1">
      <w:start w:val="1"/>
      <w:numFmt w:val="decimal"/>
      <w:lvlText w:val="%4."/>
      <w:lvlJc w:val="left"/>
      <w:pPr>
        <w:ind w:left="3560" w:hanging="360"/>
      </w:pPr>
    </w:lvl>
    <w:lvl w:ilvl="4" w:tplc="0C070019" w:tentative="1">
      <w:start w:val="1"/>
      <w:numFmt w:val="lowerLetter"/>
      <w:lvlText w:val="%5."/>
      <w:lvlJc w:val="left"/>
      <w:pPr>
        <w:ind w:left="4280" w:hanging="360"/>
      </w:pPr>
    </w:lvl>
    <w:lvl w:ilvl="5" w:tplc="0C07001B" w:tentative="1">
      <w:start w:val="1"/>
      <w:numFmt w:val="lowerRoman"/>
      <w:lvlText w:val="%6."/>
      <w:lvlJc w:val="right"/>
      <w:pPr>
        <w:ind w:left="5000" w:hanging="180"/>
      </w:pPr>
    </w:lvl>
    <w:lvl w:ilvl="6" w:tplc="0C07000F" w:tentative="1">
      <w:start w:val="1"/>
      <w:numFmt w:val="decimal"/>
      <w:lvlText w:val="%7."/>
      <w:lvlJc w:val="left"/>
      <w:pPr>
        <w:ind w:left="5720" w:hanging="360"/>
      </w:pPr>
    </w:lvl>
    <w:lvl w:ilvl="7" w:tplc="0C070019" w:tentative="1">
      <w:start w:val="1"/>
      <w:numFmt w:val="lowerLetter"/>
      <w:lvlText w:val="%8."/>
      <w:lvlJc w:val="left"/>
      <w:pPr>
        <w:ind w:left="6440" w:hanging="360"/>
      </w:pPr>
    </w:lvl>
    <w:lvl w:ilvl="8" w:tplc="0C07001B" w:tentative="1">
      <w:start w:val="1"/>
      <w:numFmt w:val="lowerRoman"/>
      <w:lvlText w:val="%9."/>
      <w:lvlJc w:val="right"/>
      <w:pPr>
        <w:ind w:left="7160" w:hanging="180"/>
      </w:pPr>
    </w:lvl>
  </w:abstractNum>
  <w:abstractNum w:abstractNumId="32">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berschrift6"/>
      <w:lvlText w:val="%1.%2.%3.%4.%5.%6."/>
      <w:lvlJc w:val="left"/>
      <w:pPr>
        <w:tabs>
          <w:tab w:val="num" w:pos="1080"/>
        </w:tabs>
        <w:ind w:left="907" w:hanging="907"/>
      </w:pPr>
      <w:rPr>
        <w:rFonts w:hint="default"/>
      </w:rPr>
    </w:lvl>
    <w:lvl w:ilvl="6">
      <w:start w:val="1"/>
      <w:numFmt w:val="decimal"/>
      <w:pStyle w:val="berschrift7"/>
      <w:lvlText w:val="%1.%2.%3.%4.%5.%6.%7."/>
      <w:lvlJc w:val="left"/>
      <w:pPr>
        <w:tabs>
          <w:tab w:val="num" w:pos="1440"/>
        </w:tabs>
        <w:ind w:left="1134" w:hanging="1134"/>
      </w:pPr>
      <w:rPr>
        <w:rFonts w:hint="default"/>
      </w:rPr>
    </w:lvl>
    <w:lvl w:ilvl="7">
      <w:start w:val="1"/>
      <w:numFmt w:val="decimal"/>
      <w:pStyle w:val="berschrift8"/>
      <w:lvlText w:val="%1.%2.%3.%4.%5.%6.%7.%8."/>
      <w:lvlJc w:val="left"/>
      <w:pPr>
        <w:tabs>
          <w:tab w:val="num" w:pos="1440"/>
        </w:tabs>
        <w:ind w:left="1134" w:hanging="1134"/>
      </w:pPr>
      <w:rPr>
        <w:rFonts w:hint="default"/>
      </w:rPr>
    </w:lvl>
    <w:lvl w:ilvl="8">
      <w:start w:val="1"/>
      <w:numFmt w:val="decimal"/>
      <w:pStyle w:val="berschrift9"/>
      <w:lvlText w:val="%1.%2.%3.%4.%5.%6.%7.%8.%9."/>
      <w:lvlJc w:val="left"/>
      <w:pPr>
        <w:tabs>
          <w:tab w:val="num" w:pos="1800"/>
        </w:tabs>
        <w:ind w:left="1134" w:hanging="1134"/>
      </w:pPr>
      <w:rPr>
        <w:rFonts w:hint="default"/>
      </w:rPr>
    </w:lvl>
  </w:abstractNum>
  <w:abstractNum w:abstractNumId="33">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5F6B4B14"/>
    <w:multiLevelType w:val="multilevel"/>
    <w:tmpl w:val="428A146E"/>
    <w:styleLink w:val="SNumberedParagraphList"/>
    <w:lvl w:ilvl="0">
      <w:start w:val="1"/>
      <w:numFmt w:val="ordinal"/>
      <w:isLgl/>
      <w:lvlText w:val="%1"/>
      <w:lvlJc w:val="left"/>
      <w:pPr>
        <w:ind w:left="680" w:hanging="680"/>
      </w:pPr>
      <w:rPr>
        <w:rFonts w:hint="default"/>
      </w:rPr>
    </w:lvl>
    <w:lvl w:ilvl="1">
      <w:start w:val="1"/>
      <w:numFmt w:val="ordinal"/>
      <w:isLgl/>
      <w:lvlText w:val="%1.%2"/>
      <w:lvlJc w:val="left"/>
      <w:pPr>
        <w:ind w:left="680" w:hanging="680"/>
      </w:pPr>
      <w:rPr>
        <w:rFonts w:hint="default"/>
      </w:rPr>
    </w:lvl>
    <w:lvl w:ilvl="2">
      <w:start w:val="1"/>
      <w:numFmt w:val="ordinal"/>
      <w:isLgl/>
      <w:lvlText w:val="%1.%2.%3"/>
      <w:lvlJc w:val="left"/>
      <w:pPr>
        <w:tabs>
          <w:tab w:val="num" w:pos="737"/>
        </w:tabs>
        <w:ind w:left="1531" w:hanging="851"/>
      </w:pPr>
      <w:rPr>
        <w:rFonts w:hint="default"/>
      </w:rPr>
    </w:lvl>
    <w:lvl w:ilvl="3">
      <w:start w:val="1"/>
      <w:numFmt w:val="ordinal"/>
      <w:isLgl/>
      <w:lvlText w:val="%1.%2.%3.%4"/>
      <w:lvlJc w:val="left"/>
      <w:pPr>
        <w:ind w:left="2778" w:hanging="1247"/>
      </w:pPr>
      <w:rPr>
        <w:rFonts w:hint="default"/>
      </w:rPr>
    </w:lvl>
    <w:lvl w:ilvl="4">
      <w:start w:val="1"/>
      <w:numFmt w:val="ordinal"/>
      <w:isLgl/>
      <w:lvlText w:val="%1.%2.%3.%4.%5."/>
      <w:lvlJc w:val="left"/>
      <w:pPr>
        <w:ind w:left="2778" w:hanging="1247"/>
      </w:pPr>
      <w:rPr>
        <w:rFonts w:hint="default"/>
      </w:rPr>
    </w:lvl>
    <w:lvl w:ilvl="5">
      <w:start w:val="1"/>
      <w:numFmt w:val="ordinal"/>
      <w:isLgl/>
      <w:lvlText w:val="%1.%2.%3.%4.%5.%6"/>
      <w:lvlJc w:val="left"/>
      <w:pPr>
        <w:ind w:left="680" w:hanging="680"/>
      </w:pPr>
      <w:rPr>
        <w:rFonts w:hint="default"/>
      </w:rPr>
    </w:lvl>
    <w:lvl w:ilvl="6">
      <w:start w:val="1"/>
      <w:numFmt w:val="ordinal"/>
      <w:isLgl/>
      <w:lvlText w:val="%1.%2.%3.%4.%5.%6.%7"/>
      <w:lvlJc w:val="left"/>
      <w:pPr>
        <w:ind w:left="680" w:hanging="680"/>
      </w:pPr>
      <w:rPr>
        <w:rFonts w:hint="default"/>
      </w:rPr>
    </w:lvl>
    <w:lvl w:ilvl="7">
      <w:start w:val="1"/>
      <w:numFmt w:val="ordinal"/>
      <w:isLgl/>
      <w:lvlText w:val="%1.%2.%3.%4.%5.%6.%8"/>
      <w:lvlJc w:val="left"/>
      <w:pPr>
        <w:ind w:left="680" w:hanging="680"/>
      </w:pPr>
      <w:rPr>
        <w:rFonts w:hint="default"/>
      </w:rPr>
    </w:lvl>
    <w:lvl w:ilvl="8">
      <w:start w:val="1"/>
      <w:numFmt w:val="ordinal"/>
      <w:isLgl/>
      <w:lvlText w:val="%1.%3.%4.%5.%6.%9"/>
      <w:lvlJc w:val="left"/>
      <w:pPr>
        <w:ind w:left="680" w:hanging="680"/>
      </w:pPr>
      <w:rPr>
        <w:rFonts w:hint="default"/>
      </w:rPr>
    </w:lvl>
  </w:abstractNum>
  <w:abstractNum w:abstractNumId="35">
    <w:nsid w:val="6251095A"/>
    <w:multiLevelType w:val="hybridMultilevel"/>
    <w:tmpl w:val="633EB87C"/>
    <w:lvl w:ilvl="0" w:tplc="054C79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7">
    <w:nsid w:val="69006480"/>
    <w:multiLevelType w:val="multilevel"/>
    <w:tmpl w:val="7DD6F462"/>
    <w:lvl w:ilvl="0">
      <w:start w:val="1"/>
      <w:numFmt w:val="decimal"/>
      <w:pStyle w:val="berschrift1"/>
      <w:lvlText w:val="%1."/>
      <w:lvlJc w:val="left"/>
      <w:pPr>
        <w:tabs>
          <w:tab w:val="num" w:pos="567"/>
        </w:tabs>
        <w:ind w:left="567" w:hanging="567"/>
      </w:pPr>
      <w:rPr>
        <w:rFonts w:ascii="Arial" w:hAnsi="Arial" w:hint="default"/>
        <w:b/>
        <w:i w:val="0"/>
        <w:sz w:val="22"/>
      </w:rPr>
    </w:lvl>
    <w:lvl w:ilvl="1">
      <w:start w:val="1"/>
      <w:numFmt w:val="decimal"/>
      <w:pStyle w:val="berschrift2"/>
      <w:lvlText w:val="%1.%2."/>
      <w:lvlJc w:val="left"/>
      <w:pPr>
        <w:tabs>
          <w:tab w:val="num" w:pos="567"/>
        </w:tabs>
        <w:ind w:left="567" w:hanging="567"/>
      </w:pPr>
      <w:rPr>
        <w:rFonts w:ascii="Arial" w:hAnsi="Arial" w:hint="default"/>
        <w:b/>
        <w:i w:val="0"/>
        <w:sz w:val="22"/>
      </w:rPr>
    </w:lvl>
    <w:lvl w:ilvl="2">
      <w:start w:val="1"/>
      <w:numFmt w:val="decimal"/>
      <w:pStyle w:val="berschrift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38">
    <w:nsid w:val="697155DE"/>
    <w:multiLevelType w:val="hybridMultilevel"/>
    <w:tmpl w:val="BD92150A"/>
    <w:lvl w:ilvl="0" w:tplc="0418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9">
    <w:nsid w:val="69F94957"/>
    <w:multiLevelType w:val="hybridMultilevel"/>
    <w:tmpl w:val="A47EF15C"/>
    <w:lvl w:ilvl="0" w:tplc="E1D0A412">
      <w:start w:val="1"/>
      <w:numFmt w:val="upperLetter"/>
      <w:lvlRestart w:val="0"/>
      <w:lvlText w:val="(%1)"/>
      <w:lvlJc w:val="left"/>
      <w:pPr>
        <w:tabs>
          <w:tab w:val="num" w:pos="1247"/>
        </w:tabs>
        <w:ind w:left="1247" w:hanging="567"/>
      </w:pPr>
    </w:lvl>
    <w:lvl w:ilvl="1" w:tplc="0C070019" w:tentative="1">
      <w:start w:val="1"/>
      <w:numFmt w:val="lowerLetter"/>
      <w:lvlText w:val="%2."/>
      <w:lvlJc w:val="left"/>
      <w:pPr>
        <w:ind w:left="2120" w:hanging="360"/>
      </w:pPr>
    </w:lvl>
    <w:lvl w:ilvl="2" w:tplc="0C07001B" w:tentative="1">
      <w:start w:val="1"/>
      <w:numFmt w:val="lowerRoman"/>
      <w:lvlText w:val="%3."/>
      <w:lvlJc w:val="right"/>
      <w:pPr>
        <w:ind w:left="2840" w:hanging="180"/>
      </w:pPr>
    </w:lvl>
    <w:lvl w:ilvl="3" w:tplc="0C07000F" w:tentative="1">
      <w:start w:val="1"/>
      <w:numFmt w:val="decimal"/>
      <w:lvlText w:val="%4."/>
      <w:lvlJc w:val="left"/>
      <w:pPr>
        <w:ind w:left="3560" w:hanging="360"/>
      </w:pPr>
    </w:lvl>
    <w:lvl w:ilvl="4" w:tplc="0C070019" w:tentative="1">
      <w:start w:val="1"/>
      <w:numFmt w:val="lowerLetter"/>
      <w:lvlText w:val="%5."/>
      <w:lvlJc w:val="left"/>
      <w:pPr>
        <w:ind w:left="4280" w:hanging="360"/>
      </w:pPr>
    </w:lvl>
    <w:lvl w:ilvl="5" w:tplc="0C07001B" w:tentative="1">
      <w:start w:val="1"/>
      <w:numFmt w:val="lowerRoman"/>
      <w:lvlText w:val="%6."/>
      <w:lvlJc w:val="right"/>
      <w:pPr>
        <w:ind w:left="5000" w:hanging="180"/>
      </w:pPr>
    </w:lvl>
    <w:lvl w:ilvl="6" w:tplc="0C07000F" w:tentative="1">
      <w:start w:val="1"/>
      <w:numFmt w:val="decimal"/>
      <w:lvlText w:val="%7."/>
      <w:lvlJc w:val="left"/>
      <w:pPr>
        <w:ind w:left="5720" w:hanging="360"/>
      </w:pPr>
    </w:lvl>
    <w:lvl w:ilvl="7" w:tplc="0C070019" w:tentative="1">
      <w:start w:val="1"/>
      <w:numFmt w:val="lowerLetter"/>
      <w:lvlText w:val="%8."/>
      <w:lvlJc w:val="left"/>
      <w:pPr>
        <w:ind w:left="6440" w:hanging="360"/>
      </w:pPr>
    </w:lvl>
    <w:lvl w:ilvl="8" w:tplc="0C07001B" w:tentative="1">
      <w:start w:val="1"/>
      <w:numFmt w:val="lowerRoman"/>
      <w:lvlText w:val="%9."/>
      <w:lvlJc w:val="right"/>
      <w:pPr>
        <w:ind w:left="7160" w:hanging="180"/>
      </w:pPr>
    </w:lvl>
  </w:abstractNum>
  <w:abstractNum w:abstractNumId="4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7CC86796"/>
    <w:multiLevelType w:val="hybridMultilevel"/>
    <w:tmpl w:val="4ECC53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7E282ADE"/>
    <w:multiLevelType w:val="multilevel"/>
    <w:tmpl w:val="97CAABFA"/>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b w:val="0"/>
        <w:i w:val="0"/>
      </w:rPr>
    </w:lvl>
    <w:lvl w:ilvl="2">
      <w:start w:val="1"/>
      <w:numFmt w:val="decimal"/>
      <w:pStyle w:val="Sheading3"/>
      <w:lvlText w:val="%1.%2.%3"/>
      <w:lvlJc w:val="left"/>
      <w:pPr>
        <w:tabs>
          <w:tab w:val="num" w:pos="1531"/>
        </w:tabs>
        <w:ind w:left="1531" w:hanging="851"/>
      </w:pPr>
      <w:rPr>
        <w:rFonts w:ascii="Verdana" w:hAnsi="Verdana"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32"/>
  </w:num>
  <w:num w:numId="2">
    <w:abstractNumId w:val="37"/>
  </w:num>
  <w:num w:numId="3">
    <w:abstractNumId w:val="37"/>
  </w:num>
  <w:num w:numId="4">
    <w:abstractNumId w:val="37"/>
  </w:num>
  <w:num w:numId="5">
    <w:abstractNumId w:val="13"/>
  </w:num>
  <w:num w:numId="6">
    <w:abstractNumId w:val="13"/>
  </w:num>
  <w:num w:numId="7">
    <w:abstractNumId w:val="27"/>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9"/>
  </w:num>
  <w:num w:numId="19">
    <w:abstractNumId w:val="33"/>
  </w:num>
  <w:num w:numId="20">
    <w:abstractNumId w:val="36"/>
  </w:num>
  <w:num w:numId="21">
    <w:abstractNumId w:val="20"/>
  </w:num>
  <w:num w:numId="22">
    <w:abstractNumId w:val="42"/>
  </w:num>
  <w:num w:numId="23">
    <w:abstractNumId w:val="40"/>
  </w:num>
  <w:num w:numId="24">
    <w:abstractNumId w:val="34"/>
  </w:num>
  <w:num w:numId="25">
    <w:abstractNumId w:val="21"/>
  </w:num>
  <w:num w:numId="26">
    <w:abstractNumId w:val="15"/>
  </w:num>
  <w:num w:numId="27">
    <w:abstractNumId w:val="31"/>
  </w:num>
  <w:num w:numId="28">
    <w:abstractNumId w:val="39"/>
  </w:num>
  <w:num w:numId="29">
    <w:abstractNumId w:val="24"/>
  </w:num>
  <w:num w:numId="30">
    <w:abstractNumId w:val="12"/>
  </w:num>
  <w:num w:numId="31">
    <w:abstractNumId w:val="28"/>
  </w:num>
  <w:num w:numId="32">
    <w:abstractNumId w:val="18"/>
  </w:num>
  <w:num w:numId="33">
    <w:abstractNumId w:val="27"/>
  </w:num>
  <w:num w:numId="34">
    <w:abstractNumId w:val="11"/>
  </w:num>
  <w:num w:numId="35">
    <w:abstractNumId w:val="25"/>
  </w:num>
  <w:num w:numId="36">
    <w:abstractNumId w:val="17"/>
  </w:num>
  <w:num w:numId="37">
    <w:abstractNumId w:val="41"/>
  </w:num>
  <w:num w:numId="38">
    <w:abstractNumId w:val="23"/>
  </w:num>
  <w:num w:numId="39">
    <w:abstractNumId w:val="30"/>
  </w:num>
  <w:num w:numId="40">
    <w:abstractNumId w:val="10"/>
  </w:num>
  <w:num w:numId="41">
    <w:abstractNumId w:val="14"/>
  </w:num>
  <w:num w:numId="42">
    <w:abstractNumId w:val="19"/>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35"/>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DB04"/>
  <w:stylePaneSortMethod w:val="0000"/>
  <w:defaultTabStop w:val="709"/>
  <w:autoHyphenation/>
  <w:hyphenationZone w:val="142"/>
  <w:doNotHyphenateCaps/>
  <w:drawingGridHorizontalSpacing w:val="57"/>
  <w:drawingGridVerticalSpacing w:val="57"/>
  <w:displayHorizontalDrawingGridEvery w:val="0"/>
  <w:noPunctuationKerning/>
  <w:characterSpacingControl w:val="doNotCompress"/>
  <w:hdrShapeDefaults>
    <o:shapedefaults v:ext="edit" spidmax="7170"/>
  </w:hdrShapeDefaults>
  <w:footnotePr>
    <w:footnote w:id="-1"/>
    <w:footnote w:id="0"/>
    <w:footnote w:id="1"/>
  </w:footnotePr>
  <w:endnotePr>
    <w:endnote w:id="-1"/>
    <w:endnote w:id="0"/>
  </w:endnotePr>
  <w:compat/>
  <w:rsids>
    <w:rsidRoot w:val="00694721"/>
    <w:rsid w:val="00006498"/>
    <w:rsid w:val="00007A8D"/>
    <w:rsid w:val="00010300"/>
    <w:rsid w:val="00010B25"/>
    <w:rsid w:val="0001178E"/>
    <w:rsid w:val="000117E7"/>
    <w:rsid w:val="000123EF"/>
    <w:rsid w:val="00025CF1"/>
    <w:rsid w:val="000277FB"/>
    <w:rsid w:val="00027813"/>
    <w:rsid w:val="000302D3"/>
    <w:rsid w:val="00031673"/>
    <w:rsid w:val="00032471"/>
    <w:rsid w:val="000348B1"/>
    <w:rsid w:val="00041C17"/>
    <w:rsid w:val="0004220C"/>
    <w:rsid w:val="000435DE"/>
    <w:rsid w:val="0004482A"/>
    <w:rsid w:val="000471E9"/>
    <w:rsid w:val="0005068F"/>
    <w:rsid w:val="00053069"/>
    <w:rsid w:val="000544F5"/>
    <w:rsid w:val="000553E0"/>
    <w:rsid w:val="0006207C"/>
    <w:rsid w:val="00062395"/>
    <w:rsid w:val="000631AA"/>
    <w:rsid w:val="00063336"/>
    <w:rsid w:val="0006798A"/>
    <w:rsid w:val="00071A8B"/>
    <w:rsid w:val="000778BE"/>
    <w:rsid w:val="000779F3"/>
    <w:rsid w:val="00077E88"/>
    <w:rsid w:val="00083D42"/>
    <w:rsid w:val="000869D8"/>
    <w:rsid w:val="0008720F"/>
    <w:rsid w:val="00092463"/>
    <w:rsid w:val="00094E4A"/>
    <w:rsid w:val="00094EFF"/>
    <w:rsid w:val="000A24DC"/>
    <w:rsid w:val="000A5AE4"/>
    <w:rsid w:val="000A5F24"/>
    <w:rsid w:val="000A702C"/>
    <w:rsid w:val="000B21F3"/>
    <w:rsid w:val="000B4BAA"/>
    <w:rsid w:val="000B4D87"/>
    <w:rsid w:val="000B4E7E"/>
    <w:rsid w:val="000C2733"/>
    <w:rsid w:val="000C5280"/>
    <w:rsid w:val="000D094B"/>
    <w:rsid w:val="000D1B2E"/>
    <w:rsid w:val="000D3631"/>
    <w:rsid w:val="000D5360"/>
    <w:rsid w:val="000D626B"/>
    <w:rsid w:val="000E0E5E"/>
    <w:rsid w:val="000F0E13"/>
    <w:rsid w:val="000F5532"/>
    <w:rsid w:val="00101B58"/>
    <w:rsid w:val="00104BBD"/>
    <w:rsid w:val="00110ABE"/>
    <w:rsid w:val="00110B40"/>
    <w:rsid w:val="0011566F"/>
    <w:rsid w:val="00116249"/>
    <w:rsid w:val="001169C4"/>
    <w:rsid w:val="00120D86"/>
    <w:rsid w:val="00121132"/>
    <w:rsid w:val="00121E0C"/>
    <w:rsid w:val="0013128B"/>
    <w:rsid w:val="0013219A"/>
    <w:rsid w:val="001336D8"/>
    <w:rsid w:val="0013670F"/>
    <w:rsid w:val="00136EC2"/>
    <w:rsid w:val="001372AF"/>
    <w:rsid w:val="00140996"/>
    <w:rsid w:val="00140DEC"/>
    <w:rsid w:val="00141E34"/>
    <w:rsid w:val="001423A5"/>
    <w:rsid w:val="00153471"/>
    <w:rsid w:val="00153A38"/>
    <w:rsid w:val="0015407C"/>
    <w:rsid w:val="00155949"/>
    <w:rsid w:val="001638F5"/>
    <w:rsid w:val="00164ADF"/>
    <w:rsid w:val="00166FBC"/>
    <w:rsid w:val="001677CB"/>
    <w:rsid w:val="00172A24"/>
    <w:rsid w:val="0017391C"/>
    <w:rsid w:val="00174448"/>
    <w:rsid w:val="00180C6D"/>
    <w:rsid w:val="00181C7F"/>
    <w:rsid w:val="0018333E"/>
    <w:rsid w:val="0018347C"/>
    <w:rsid w:val="00184267"/>
    <w:rsid w:val="00184B81"/>
    <w:rsid w:val="001902C4"/>
    <w:rsid w:val="00191F28"/>
    <w:rsid w:val="0019273B"/>
    <w:rsid w:val="001927F4"/>
    <w:rsid w:val="001930BC"/>
    <w:rsid w:val="001A4527"/>
    <w:rsid w:val="001A493D"/>
    <w:rsid w:val="001B6326"/>
    <w:rsid w:val="001B6B59"/>
    <w:rsid w:val="001B6CCE"/>
    <w:rsid w:val="001C01FE"/>
    <w:rsid w:val="001C09D1"/>
    <w:rsid w:val="001C0D68"/>
    <w:rsid w:val="001C304B"/>
    <w:rsid w:val="001C423D"/>
    <w:rsid w:val="001D08B8"/>
    <w:rsid w:val="001D3DDE"/>
    <w:rsid w:val="001D4545"/>
    <w:rsid w:val="001D4588"/>
    <w:rsid w:val="001D5EC1"/>
    <w:rsid w:val="001D62F2"/>
    <w:rsid w:val="001D7BA0"/>
    <w:rsid w:val="001F2051"/>
    <w:rsid w:val="001F2A28"/>
    <w:rsid w:val="001F3755"/>
    <w:rsid w:val="001F3B01"/>
    <w:rsid w:val="002007C6"/>
    <w:rsid w:val="00200C41"/>
    <w:rsid w:val="00201DA7"/>
    <w:rsid w:val="00207224"/>
    <w:rsid w:val="00210ED5"/>
    <w:rsid w:val="002114ED"/>
    <w:rsid w:val="0021181C"/>
    <w:rsid w:val="00213571"/>
    <w:rsid w:val="00213D53"/>
    <w:rsid w:val="002153E4"/>
    <w:rsid w:val="00215DEC"/>
    <w:rsid w:val="00216526"/>
    <w:rsid w:val="00217532"/>
    <w:rsid w:val="002245BD"/>
    <w:rsid w:val="002315D1"/>
    <w:rsid w:val="00234255"/>
    <w:rsid w:val="00237414"/>
    <w:rsid w:val="0023781D"/>
    <w:rsid w:val="00240202"/>
    <w:rsid w:val="00240C20"/>
    <w:rsid w:val="00242D95"/>
    <w:rsid w:val="0024538A"/>
    <w:rsid w:val="00250370"/>
    <w:rsid w:val="002503B7"/>
    <w:rsid w:val="002506A3"/>
    <w:rsid w:val="002507FC"/>
    <w:rsid w:val="002541A4"/>
    <w:rsid w:val="00260696"/>
    <w:rsid w:val="00260CBE"/>
    <w:rsid w:val="00260F42"/>
    <w:rsid w:val="00261047"/>
    <w:rsid w:val="00261C18"/>
    <w:rsid w:val="00261E8B"/>
    <w:rsid w:val="00262875"/>
    <w:rsid w:val="00262BAB"/>
    <w:rsid w:val="002633C1"/>
    <w:rsid w:val="00264026"/>
    <w:rsid w:val="00266072"/>
    <w:rsid w:val="002770F2"/>
    <w:rsid w:val="00283CA5"/>
    <w:rsid w:val="002841E2"/>
    <w:rsid w:val="00290330"/>
    <w:rsid w:val="0029052B"/>
    <w:rsid w:val="002A0535"/>
    <w:rsid w:val="002A6C50"/>
    <w:rsid w:val="002A6F55"/>
    <w:rsid w:val="002A7E27"/>
    <w:rsid w:val="002B2258"/>
    <w:rsid w:val="002B2532"/>
    <w:rsid w:val="002B4A24"/>
    <w:rsid w:val="002C2EE5"/>
    <w:rsid w:val="002C3D5F"/>
    <w:rsid w:val="002C43F1"/>
    <w:rsid w:val="002C64D7"/>
    <w:rsid w:val="002D0504"/>
    <w:rsid w:val="002D24CB"/>
    <w:rsid w:val="002E1A26"/>
    <w:rsid w:val="002E1F27"/>
    <w:rsid w:val="002E3312"/>
    <w:rsid w:val="002F54E4"/>
    <w:rsid w:val="003019C5"/>
    <w:rsid w:val="00301CFA"/>
    <w:rsid w:val="00302AB7"/>
    <w:rsid w:val="00304992"/>
    <w:rsid w:val="0031058B"/>
    <w:rsid w:val="00310A4C"/>
    <w:rsid w:val="00312492"/>
    <w:rsid w:val="00313E95"/>
    <w:rsid w:val="0031566A"/>
    <w:rsid w:val="00322A2A"/>
    <w:rsid w:val="003236C7"/>
    <w:rsid w:val="0032373E"/>
    <w:rsid w:val="003245DC"/>
    <w:rsid w:val="003252F4"/>
    <w:rsid w:val="00336234"/>
    <w:rsid w:val="00340FE3"/>
    <w:rsid w:val="003428A8"/>
    <w:rsid w:val="00344798"/>
    <w:rsid w:val="00344C18"/>
    <w:rsid w:val="00345219"/>
    <w:rsid w:val="00347B18"/>
    <w:rsid w:val="0035016B"/>
    <w:rsid w:val="003564BE"/>
    <w:rsid w:val="00357F3F"/>
    <w:rsid w:val="00361D4B"/>
    <w:rsid w:val="00361FF5"/>
    <w:rsid w:val="00362434"/>
    <w:rsid w:val="003628B7"/>
    <w:rsid w:val="00362E70"/>
    <w:rsid w:val="00375DEA"/>
    <w:rsid w:val="00387BD1"/>
    <w:rsid w:val="00390D40"/>
    <w:rsid w:val="00391C8F"/>
    <w:rsid w:val="003937B7"/>
    <w:rsid w:val="00394AF3"/>
    <w:rsid w:val="0039606C"/>
    <w:rsid w:val="00396E04"/>
    <w:rsid w:val="003A193C"/>
    <w:rsid w:val="003A51A9"/>
    <w:rsid w:val="003A5F8F"/>
    <w:rsid w:val="003A6BE0"/>
    <w:rsid w:val="003A7A7A"/>
    <w:rsid w:val="003B1F85"/>
    <w:rsid w:val="003B7795"/>
    <w:rsid w:val="003C10BD"/>
    <w:rsid w:val="003C1ECC"/>
    <w:rsid w:val="003C2732"/>
    <w:rsid w:val="003C4C5D"/>
    <w:rsid w:val="003C504C"/>
    <w:rsid w:val="003C7771"/>
    <w:rsid w:val="003C789F"/>
    <w:rsid w:val="003D1AB0"/>
    <w:rsid w:val="003D1C86"/>
    <w:rsid w:val="003D3139"/>
    <w:rsid w:val="003D41BA"/>
    <w:rsid w:val="003D4CAF"/>
    <w:rsid w:val="003D58EC"/>
    <w:rsid w:val="003E0D9B"/>
    <w:rsid w:val="003E2AB8"/>
    <w:rsid w:val="003E45D2"/>
    <w:rsid w:val="003F1670"/>
    <w:rsid w:val="003F3696"/>
    <w:rsid w:val="003F491A"/>
    <w:rsid w:val="003F7306"/>
    <w:rsid w:val="0040168A"/>
    <w:rsid w:val="00401E8E"/>
    <w:rsid w:val="0040414E"/>
    <w:rsid w:val="00404DBF"/>
    <w:rsid w:val="00415239"/>
    <w:rsid w:val="00417E35"/>
    <w:rsid w:val="0042043C"/>
    <w:rsid w:val="004225F3"/>
    <w:rsid w:val="00422BDC"/>
    <w:rsid w:val="00423B04"/>
    <w:rsid w:val="00423CC0"/>
    <w:rsid w:val="00424236"/>
    <w:rsid w:val="00424FBF"/>
    <w:rsid w:val="0043012E"/>
    <w:rsid w:val="004365A0"/>
    <w:rsid w:val="00437B3E"/>
    <w:rsid w:val="00441330"/>
    <w:rsid w:val="004436EC"/>
    <w:rsid w:val="004447B3"/>
    <w:rsid w:val="0044487A"/>
    <w:rsid w:val="00454F58"/>
    <w:rsid w:val="00456E10"/>
    <w:rsid w:val="00460017"/>
    <w:rsid w:val="00462010"/>
    <w:rsid w:val="00463B15"/>
    <w:rsid w:val="00465784"/>
    <w:rsid w:val="00465A5F"/>
    <w:rsid w:val="004668A0"/>
    <w:rsid w:val="004743AB"/>
    <w:rsid w:val="00482676"/>
    <w:rsid w:val="004860E1"/>
    <w:rsid w:val="00491A41"/>
    <w:rsid w:val="004942D1"/>
    <w:rsid w:val="00494481"/>
    <w:rsid w:val="00497EF6"/>
    <w:rsid w:val="00497F7D"/>
    <w:rsid w:val="004A67C6"/>
    <w:rsid w:val="004B081A"/>
    <w:rsid w:val="004B16BA"/>
    <w:rsid w:val="004B1BA9"/>
    <w:rsid w:val="004B3733"/>
    <w:rsid w:val="004B377D"/>
    <w:rsid w:val="004B41FB"/>
    <w:rsid w:val="004B7F49"/>
    <w:rsid w:val="004C120A"/>
    <w:rsid w:val="004C495A"/>
    <w:rsid w:val="004C5EB5"/>
    <w:rsid w:val="004C6C96"/>
    <w:rsid w:val="004D0D6A"/>
    <w:rsid w:val="004D17DA"/>
    <w:rsid w:val="004D2F50"/>
    <w:rsid w:val="004D4EF9"/>
    <w:rsid w:val="004D5843"/>
    <w:rsid w:val="004D6726"/>
    <w:rsid w:val="004E0D60"/>
    <w:rsid w:val="004E0F72"/>
    <w:rsid w:val="004E2F8A"/>
    <w:rsid w:val="004E366C"/>
    <w:rsid w:val="004E3900"/>
    <w:rsid w:val="004E76D4"/>
    <w:rsid w:val="004F1EA3"/>
    <w:rsid w:val="004F474C"/>
    <w:rsid w:val="00501121"/>
    <w:rsid w:val="00511528"/>
    <w:rsid w:val="0051375E"/>
    <w:rsid w:val="00513973"/>
    <w:rsid w:val="00515BB6"/>
    <w:rsid w:val="005160EC"/>
    <w:rsid w:val="0051637E"/>
    <w:rsid w:val="00517267"/>
    <w:rsid w:val="005213A3"/>
    <w:rsid w:val="00522792"/>
    <w:rsid w:val="0052496E"/>
    <w:rsid w:val="00530DD4"/>
    <w:rsid w:val="005319D8"/>
    <w:rsid w:val="00531FF0"/>
    <w:rsid w:val="00534000"/>
    <w:rsid w:val="005351AB"/>
    <w:rsid w:val="00536775"/>
    <w:rsid w:val="005425F0"/>
    <w:rsid w:val="0054609C"/>
    <w:rsid w:val="0054638A"/>
    <w:rsid w:val="0054663B"/>
    <w:rsid w:val="0055307D"/>
    <w:rsid w:val="00553109"/>
    <w:rsid w:val="005538D6"/>
    <w:rsid w:val="00554943"/>
    <w:rsid w:val="0055679B"/>
    <w:rsid w:val="005574CC"/>
    <w:rsid w:val="005609D5"/>
    <w:rsid w:val="00561060"/>
    <w:rsid w:val="00564194"/>
    <w:rsid w:val="0057314B"/>
    <w:rsid w:val="00574DE2"/>
    <w:rsid w:val="00580DBD"/>
    <w:rsid w:val="00581F08"/>
    <w:rsid w:val="00582AEB"/>
    <w:rsid w:val="00584627"/>
    <w:rsid w:val="00586614"/>
    <w:rsid w:val="00586BD8"/>
    <w:rsid w:val="00587DC6"/>
    <w:rsid w:val="005A0D21"/>
    <w:rsid w:val="005A6CB6"/>
    <w:rsid w:val="005B2B2D"/>
    <w:rsid w:val="005B2C80"/>
    <w:rsid w:val="005B313C"/>
    <w:rsid w:val="005B6B61"/>
    <w:rsid w:val="005C25F7"/>
    <w:rsid w:val="005C3C84"/>
    <w:rsid w:val="005C3E76"/>
    <w:rsid w:val="005C4589"/>
    <w:rsid w:val="005C50C5"/>
    <w:rsid w:val="005C5300"/>
    <w:rsid w:val="005C6890"/>
    <w:rsid w:val="005D0175"/>
    <w:rsid w:val="005D3424"/>
    <w:rsid w:val="005D3E67"/>
    <w:rsid w:val="005D67B1"/>
    <w:rsid w:val="005E34E6"/>
    <w:rsid w:val="005E364A"/>
    <w:rsid w:val="005E55CE"/>
    <w:rsid w:val="005E6E3E"/>
    <w:rsid w:val="005E7286"/>
    <w:rsid w:val="005E756D"/>
    <w:rsid w:val="005F3E49"/>
    <w:rsid w:val="005F5329"/>
    <w:rsid w:val="005F54EA"/>
    <w:rsid w:val="0060121C"/>
    <w:rsid w:val="00602360"/>
    <w:rsid w:val="00606170"/>
    <w:rsid w:val="0061284E"/>
    <w:rsid w:val="00615201"/>
    <w:rsid w:val="0061600C"/>
    <w:rsid w:val="00616754"/>
    <w:rsid w:val="00617A53"/>
    <w:rsid w:val="00626532"/>
    <w:rsid w:val="00626C0A"/>
    <w:rsid w:val="0062779A"/>
    <w:rsid w:val="0063383A"/>
    <w:rsid w:val="00635DCE"/>
    <w:rsid w:val="00636FD2"/>
    <w:rsid w:val="006442B7"/>
    <w:rsid w:val="00646A10"/>
    <w:rsid w:val="0064759F"/>
    <w:rsid w:val="0065235A"/>
    <w:rsid w:val="00652B28"/>
    <w:rsid w:val="0065443C"/>
    <w:rsid w:val="006578C2"/>
    <w:rsid w:val="00662ADC"/>
    <w:rsid w:val="00662BC5"/>
    <w:rsid w:val="00663F28"/>
    <w:rsid w:val="00665FE8"/>
    <w:rsid w:val="006679AB"/>
    <w:rsid w:val="00667CA8"/>
    <w:rsid w:val="00670FBA"/>
    <w:rsid w:val="00672CAA"/>
    <w:rsid w:val="0067454E"/>
    <w:rsid w:val="00675E1D"/>
    <w:rsid w:val="00680DAB"/>
    <w:rsid w:val="0068133F"/>
    <w:rsid w:val="00683B14"/>
    <w:rsid w:val="00685D07"/>
    <w:rsid w:val="00694721"/>
    <w:rsid w:val="00697098"/>
    <w:rsid w:val="006A1315"/>
    <w:rsid w:val="006A51D5"/>
    <w:rsid w:val="006A5842"/>
    <w:rsid w:val="006A58CB"/>
    <w:rsid w:val="006B1C01"/>
    <w:rsid w:val="006B3F7C"/>
    <w:rsid w:val="006B41FE"/>
    <w:rsid w:val="006B43D2"/>
    <w:rsid w:val="006B43E3"/>
    <w:rsid w:val="006B6FED"/>
    <w:rsid w:val="006C0514"/>
    <w:rsid w:val="006C2492"/>
    <w:rsid w:val="006C372B"/>
    <w:rsid w:val="006C4F0F"/>
    <w:rsid w:val="006C5841"/>
    <w:rsid w:val="006D0C8A"/>
    <w:rsid w:val="006D1017"/>
    <w:rsid w:val="006D29B0"/>
    <w:rsid w:val="006D470F"/>
    <w:rsid w:val="006D4812"/>
    <w:rsid w:val="006D4857"/>
    <w:rsid w:val="006D4B77"/>
    <w:rsid w:val="006D4DD5"/>
    <w:rsid w:val="006D4F61"/>
    <w:rsid w:val="006D534C"/>
    <w:rsid w:val="006E25CA"/>
    <w:rsid w:val="006E28E2"/>
    <w:rsid w:val="006E341E"/>
    <w:rsid w:val="006E36A5"/>
    <w:rsid w:val="006E3EE9"/>
    <w:rsid w:val="006E3FC0"/>
    <w:rsid w:val="006F268C"/>
    <w:rsid w:val="006F3AA4"/>
    <w:rsid w:val="006F3FFD"/>
    <w:rsid w:val="006F4E54"/>
    <w:rsid w:val="006F4E58"/>
    <w:rsid w:val="00700879"/>
    <w:rsid w:val="007012AF"/>
    <w:rsid w:val="00702DE6"/>
    <w:rsid w:val="00702E01"/>
    <w:rsid w:val="007032C3"/>
    <w:rsid w:val="0070388F"/>
    <w:rsid w:val="0071019B"/>
    <w:rsid w:val="0071070E"/>
    <w:rsid w:val="0072084E"/>
    <w:rsid w:val="00723E02"/>
    <w:rsid w:val="007254B2"/>
    <w:rsid w:val="00727C4A"/>
    <w:rsid w:val="00730635"/>
    <w:rsid w:val="00737260"/>
    <w:rsid w:val="00740F77"/>
    <w:rsid w:val="007415E8"/>
    <w:rsid w:val="00743D09"/>
    <w:rsid w:val="007444DB"/>
    <w:rsid w:val="0074747B"/>
    <w:rsid w:val="00750AC6"/>
    <w:rsid w:val="007539BC"/>
    <w:rsid w:val="007655E7"/>
    <w:rsid w:val="00771F14"/>
    <w:rsid w:val="00772024"/>
    <w:rsid w:val="0077433A"/>
    <w:rsid w:val="00775A52"/>
    <w:rsid w:val="00783636"/>
    <w:rsid w:val="00785374"/>
    <w:rsid w:val="00790772"/>
    <w:rsid w:val="00790EE7"/>
    <w:rsid w:val="00791654"/>
    <w:rsid w:val="0079312D"/>
    <w:rsid w:val="00794CE8"/>
    <w:rsid w:val="0079541A"/>
    <w:rsid w:val="00795653"/>
    <w:rsid w:val="007A4DD3"/>
    <w:rsid w:val="007A64BA"/>
    <w:rsid w:val="007B0681"/>
    <w:rsid w:val="007B29F9"/>
    <w:rsid w:val="007B4350"/>
    <w:rsid w:val="007B5248"/>
    <w:rsid w:val="007B6FFB"/>
    <w:rsid w:val="007B7898"/>
    <w:rsid w:val="007C0AA6"/>
    <w:rsid w:val="007C3C60"/>
    <w:rsid w:val="007C5056"/>
    <w:rsid w:val="007C598A"/>
    <w:rsid w:val="007C70FB"/>
    <w:rsid w:val="007D0188"/>
    <w:rsid w:val="007D466A"/>
    <w:rsid w:val="007D7726"/>
    <w:rsid w:val="007E29D4"/>
    <w:rsid w:val="007F419D"/>
    <w:rsid w:val="00801AC2"/>
    <w:rsid w:val="0080273B"/>
    <w:rsid w:val="008031E4"/>
    <w:rsid w:val="008035C5"/>
    <w:rsid w:val="00804BF4"/>
    <w:rsid w:val="00805354"/>
    <w:rsid w:val="00805458"/>
    <w:rsid w:val="00805AF5"/>
    <w:rsid w:val="00807989"/>
    <w:rsid w:val="0081207D"/>
    <w:rsid w:val="00813B9E"/>
    <w:rsid w:val="00814ACF"/>
    <w:rsid w:val="00815C92"/>
    <w:rsid w:val="008172C5"/>
    <w:rsid w:val="00820F63"/>
    <w:rsid w:val="008328AF"/>
    <w:rsid w:val="00832BDE"/>
    <w:rsid w:val="008338CF"/>
    <w:rsid w:val="008407A0"/>
    <w:rsid w:val="008423DA"/>
    <w:rsid w:val="00845FE7"/>
    <w:rsid w:val="00860062"/>
    <w:rsid w:val="00866EC9"/>
    <w:rsid w:val="008760D9"/>
    <w:rsid w:val="0087639E"/>
    <w:rsid w:val="00877B33"/>
    <w:rsid w:val="0089377C"/>
    <w:rsid w:val="0089493C"/>
    <w:rsid w:val="00895F45"/>
    <w:rsid w:val="008A1B0E"/>
    <w:rsid w:val="008A1B24"/>
    <w:rsid w:val="008A1F21"/>
    <w:rsid w:val="008A398F"/>
    <w:rsid w:val="008A4544"/>
    <w:rsid w:val="008A7762"/>
    <w:rsid w:val="008B021F"/>
    <w:rsid w:val="008B03F6"/>
    <w:rsid w:val="008B135E"/>
    <w:rsid w:val="008B254B"/>
    <w:rsid w:val="008B521A"/>
    <w:rsid w:val="008B6AEF"/>
    <w:rsid w:val="008C1EA8"/>
    <w:rsid w:val="008C35F4"/>
    <w:rsid w:val="008C3D79"/>
    <w:rsid w:val="008C608D"/>
    <w:rsid w:val="008D0871"/>
    <w:rsid w:val="008D09D1"/>
    <w:rsid w:val="008D2B91"/>
    <w:rsid w:val="008D34E6"/>
    <w:rsid w:val="008D3CC9"/>
    <w:rsid w:val="008D4183"/>
    <w:rsid w:val="008D6CF0"/>
    <w:rsid w:val="008D7D7C"/>
    <w:rsid w:val="008E08E2"/>
    <w:rsid w:val="008E1715"/>
    <w:rsid w:val="008E189B"/>
    <w:rsid w:val="008E44CE"/>
    <w:rsid w:val="008E488A"/>
    <w:rsid w:val="008E7886"/>
    <w:rsid w:val="008F533F"/>
    <w:rsid w:val="009007A3"/>
    <w:rsid w:val="00903221"/>
    <w:rsid w:val="0090351A"/>
    <w:rsid w:val="0090454B"/>
    <w:rsid w:val="0090496A"/>
    <w:rsid w:val="00905B9C"/>
    <w:rsid w:val="00906054"/>
    <w:rsid w:val="00907675"/>
    <w:rsid w:val="0091290F"/>
    <w:rsid w:val="00913755"/>
    <w:rsid w:val="00915C9E"/>
    <w:rsid w:val="00921B7A"/>
    <w:rsid w:val="00925376"/>
    <w:rsid w:val="00926667"/>
    <w:rsid w:val="00926F1C"/>
    <w:rsid w:val="00935333"/>
    <w:rsid w:val="009438F3"/>
    <w:rsid w:val="00944663"/>
    <w:rsid w:val="00945B80"/>
    <w:rsid w:val="009460FD"/>
    <w:rsid w:val="0094741B"/>
    <w:rsid w:val="00952922"/>
    <w:rsid w:val="0095334D"/>
    <w:rsid w:val="0095404A"/>
    <w:rsid w:val="00954188"/>
    <w:rsid w:val="009570FC"/>
    <w:rsid w:val="00957BDA"/>
    <w:rsid w:val="009611B5"/>
    <w:rsid w:val="009618E5"/>
    <w:rsid w:val="00963786"/>
    <w:rsid w:val="00964279"/>
    <w:rsid w:val="00965DB2"/>
    <w:rsid w:val="00971D45"/>
    <w:rsid w:val="009726D2"/>
    <w:rsid w:val="00973603"/>
    <w:rsid w:val="009766A7"/>
    <w:rsid w:val="00977CA2"/>
    <w:rsid w:val="00986309"/>
    <w:rsid w:val="00986DA0"/>
    <w:rsid w:val="00991788"/>
    <w:rsid w:val="00991AA4"/>
    <w:rsid w:val="00991D9F"/>
    <w:rsid w:val="00993DCC"/>
    <w:rsid w:val="00996A15"/>
    <w:rsid w:val="00997126"/>
    <w:rsid w:val="009974E6"/>
    <w:rsid w:val="009A19C6"/>
    <w:rsid w:val="009A6CF0"/>
    <w:rsid w:val="009B1F6C"/>
    <w:rsid w:val="009B3DAC"/>
    <w:rsid w:val="009B4F74"/>
    <w:rsid w:val="009B67C3"/>
    <w:rsid w:val="009C2173"/>
    <w:rsid w:val="009C2513"/>
    <w:rsid w:val="009C2696"/>
    <w:rsid w:val="009D7030"/>
    <w:rsid w:val="009D7F2F"/>
    <w:rsid w:val="009E0FFB"/>
    <w:rsid w:val="009E2AB3"/>
    <w:rsid w:val="009F1B84"/>
    <w:rsid w:val="009F24C3"/>
    <w:rsid w:val="009F27A0"/>
    <w:rsid w:val="009F60A0"/>
    <w:rsid w:val="00A0179F"/>
    <w:rsid w:val="00A01D86"/>
    <w:rsid w:val="00A045EF"/>
    <w:rsid w:val="00A046C8"/>
    <w:rsid w:val="00A0683B"/>
    <w:rsid w:val="00A0747C"/>
    <w:rsid w:val="00A11421"/>
    <w:rsid w:val="00A12B4F"/>
    <w:rsid w:val="00A143CA"/>
    <w:rsid w:val="00A156EB"/>
    <w:rsid w:val="00A157F0"/>
    <w:rsid w:val="00A242CB"/>
    <w:rsid w:val="00A3435B"/>
    <w:rsid w:val="00A358E0"/>
    <w:rsid w:val="00A35B62"/>
    <w:rsid w:val="00A37CC2"/>
    <w:rsid w:val="00A40AE7"/>
    <w:rsid w:val="00A41778"/>
    <w:rsid w:val="00A46A07"/>
    <w:rsid w:val="00A46F57"/>
    <w:rsid w:val="00A5269D"/>
    <w:rsid w:val="00A572CF"/>
    <w:rsid w:val="00A62B14"/>
    <w:rsid w:val="00A64395"/>
    <w:rsid w:val="00A64A60"/>
    <w:rsid w:val="00A6760D"/>
    <w:rsid w:val="00A70127"/>
    <w:rsid w:val="00A82A20"/>
    <w:rsid w:val="00A82CAF"/>
    <w:rsid w:val="00A8527F"/>
    <w:rsid w:val="00A86903"/>
    <w:rsid w:val="00A87442"/>
    <w:rsid w:val="00A90586"/>
    <w:rsid w:val="00A90610"/>
    <w:rsid w:val="00A90798"/>
    <w:rsid w:val="00A9100A"/>
    <w:rsid w:val="00A975CF"/>
    <w:rsid w:val="00AA22DC"/>
    <w:rsid w:val="00AA2A86"/>
    <w:rsid w:val="00AA4AF8"/>
    <w:rsid w:val="00AA6249"/>
    <w:rsid w:val="00AA79A7"/>
    <w:rsid w:val="00AB0794"/>
    <w:rsid w:val="00AB1358"/>
    <w:rsid w:val="00AB1EE4"/>
    <w:rsid w:val="00AB3A72"/>
    <w:rsid w:val="00AB4B83"/>
    <w:rsid w:val="00AB4E66"/>
    <w:rsid w:val="00AC004A"/>
    <w:rsid w:val="00AC0470"/>
    <w:rsid w:val="00AC0F8E"/>
    <w:rsid w:val="00AC2455"/>
    <w:rsid w:val="00AC26B8"/>
    <w:rsid w:val="00AC3D15"/>
    <w:rsid w:val="00AC7747"/>
    <w:rsid w:val="00AD09AE"/>
    <w:rsid w:val="00AD1A4D"/>
    <w:rsid w:val="00AD34E6"/>
    <w:rsid w:val="00AD3979"/>
    <w:rsid w:val="00AD5685"/>
    <w:rsid w:val="00AE182E"/>
    <w:rsid w:val="00AE3D97"/>
    <w:rsid w:val="00AE49AD"/>
    <w:rsid w:val="00AE51C1"/>
    <w:rsid w:val="00AE6CB7"/>
    <w:rsid w:val="00AF0658"/>
    <w:rsid w:val="00AF1B81"/>
    <w:rsid w:val="00AF56FF"/>
    <w:rsid w:val="00AF6189"/>
    <w:rsid w:val="00B00990"/>
    <w:rsid w:val="00B01977"/>
    <w:rsid w:val="00B019CA"/>
    <w:rsid w:val="00B039F9"/>
    <w:rsid w:val="00B04682"/>
    <w:rsid w:val="00B12784"/>
    <w:rsid w:val="00B132E5"/>
    <w:rsid w:val="00B13A9F"/>
    <w:rsid w:val="00B14F15"/>
    <w:rsid w:val="00B15578"/>
    <w:rsid w:val="00B15887"/>
    <w:rsid w:val="00B25BCF"/>
    <w:rsid w:val="00B27347"/>
    <w:rsid w:val="00B32C43"/>
    <w:rsid w:val="00B341E8"/>
    <w:rsid w:val="00B343B8"/>
    <w:rsid w:val="00B37130"/>
    <w:rsid w:val="00B405E8"/>
    <w:rsid w:val="00B40EDC"/>
    <w:rsid w:val="00B41AB0"/>
    <w:rsid w:val="00B422D0"/>
    <w:rsid w:val="00B457F8"/>
    <w:rsid w:val="00B46044"/>
    <w:rsid w:val="00B50537"/>
    <w:rsid w:val="00B511EB"/>
    <w:rsid w:val="00B52493"/>
    <w:rsid w:val="00B52B5E"/>
    <w:rsid w:val="00B561C9"/>
    <w:rsid w:val="00B62058"/>
    <w:rsid w:val="00B6772D"/>
    <w:rsid w:val="00B7051F"/>
    <w:rsid w:val="00B72BF7"/>
    <w:rsid w:val="00B73C84"/>
    <w:rsid w:val="00B73F09"/>
    <w:rsid w:val="00B8139D"/>
    <w:rsid w:val="00B8258D"/>
    <w:rsid w:val="00B837AB"/>
    <w:rsid w:val="00B853DD"/>
    <w:rsid w:val="00BA48AD"/>
    <w:rsid w:val="00BA5616"/>
    <w:rsid w:val="00BA5F4F"/>
    <w:rsid w:val="00BA7408"/>
    <w:rsid w:val="00BA7759"/>
    <w:rsid w:val="00BB274D"/>
    <w:rsid w:val="00BB39C0"/>
    <w:rsid w:val="00BB4F40"/>
    <w:rsid w:val="00BC0D77"/>
    <w:rsid w:val="00BC1BBA"/>
    <w:rsid w:val="00BC2490"/>
    <w:rsid w:val="00BC2670"/>
    <w:rsid w:val="00BC322E"/>
    <w:rsid w:val="00BC3A1E"/>
    <w:rsid w:val="00BC61DC"/>
    <w:rsid w:val="00BC6681"/>
    <w:rsid w:val="00BD0DEF"/>
    <w:rsid w:val="00BD144A"/>
    <w:rsid w:val="00BD3834"/>
    <w:rsid w:val="00BD389C"/>
    <w:rsid w:val="00BD3B2E"/>
    <w:rsid w:val="00BD4CDE"/>
    <w:rsid w:val="00BE0F1B"/>
    <w:rsid w:val="00BE1539"/>
    <w:rsid w:val="00BE1EB3"/>
    <w:rsid w:val="00BE2B1A"/>
    <w:rsid w:val="00BE36FD"/>
    <w:rsid w:val="00BE76E1"/>
    <w:rsid w:val="00BF029F"/>
    <w:rsid w:val="00BF1972"/>
    <w:rsid w:val="00BF3DC5"/>
    <w:rsid w:val="00BF4D82"/>
    <w:rsid w:val="00BF7A58"/>
    <w:rsid w:val="00C00168"/>
    <w:rsid w:val="00C10E41"/>
    <w:rsid w:val="00C11FCD"/>
    <w:rsid w:val="00C143B2"/>
    <w:rsid w:val="00C1569A"/>
    <w:rsid w:val="00C17E48"/>
    <w:rsid w:val="00C20430"/>
    <w:rsid w:val="00C22917"/>
    <w:rsid w:val="00C230EA"/>
    <w:rsid w:val="00C247D6"/>
    <w:rsid w:val="00C24A73"/>
    <w:rsid w:val="00C278AF"/>
    <w:rsid w:val="00C3066B"/>
    <w:rsid w:val="00C30E86"/>
    <w:rsid w:val="00C33418"/>
    <w:rsid w:val="00C335FE"/>
    <w:rsid w:val="00C337D4"/>
    <w:rsid w:val="00C357A0"/>
    <w:rsid w:val="00C35BE2"/>
    <w:rsid w:val="00C411BC"/>
    <w:rsid w:val="00C435DA"/>
    <w:rsid w:val="00C446A0"/>
    <w:rsid w:val="00C44E35"/>
    <w:rsid w:val="00C50611"/>
    <w:rsid w:val="00C522A4"/>
    <w:rsid w:val="00C52F66"/>
    <w:rsid w:val="00C536A4"/>
    <w:rsid w:val="00C53EE3"/>
    <w:rsid w:val="00C545DB"/>
    <w:rsid w:val="00C606D1"/>
    <w:rsid w:val="00C626F1"/>
    <w:rsid w:val="00C6394D"/>
    <w:rsid w:val="00C63D55"/>
    <w:rsid w:val="00C67A35"/>
    <w:rsid w:val="00C70879"/>
    <w:rsid w:val="00C710A2"/>
    <w:rsid w:val="00C7122A"/>
    <w:rsid w:val="00C72D5A"/>
    <w:rsid w:val="00C73A1C"/>
    <w:rsid w:val="00C77118"/>
    <w:rsid w:val="00C83680"/>
    <w:rsid w:val="00C84C57"/>
    <w:rsid w:val="00C9036A"/>
    <w:rsid w:val="00C912D4"/>
    <w:rsid w:val="00C93DE8"/>
    <w:rsid w:val="00C95171"/>
    <w:rsid w:val="00C95683"/>
    <w:rsid w:val="00C97BD3"/>
    <w:rsid w:val="00CA04D7"/>
    <w:rsid w:val="00CA3777"/>
    <w:rsid w:val="00CA4253"/>
    <w:rsid w:val="00CA71D9"/>
    <w:rsid w:val="00CB3B83"/>
    <w:rsid w:val="00CB3DD8"/>
    <w:rsid w:val="00CB5BD8"/>
    <w:rsid w:val="00CC1350"/>
    <w:rsid w:val="00CC37DE"/>
    <w:rsid w:val="00CC416C"/>
    <w:rsid w:val="00CC560D"/>
    <w:rsid w:val="00CC6145"/>
    <w:rsid w:val="00CC75C2"/>
    <w:rsid w:val="00CC7893"/>
    <w:rsid w:val="00CD04BA"/>
    <w:rsid w:val="00CD2B65"/>
    <w:rsid w:val="00CD433B"/>
    <w:rsid w:val="00CE1615"/>
    <w:rsid w:val="00CE1E93"/>
    <w:rsid w:val="00CE2BD7"/>
    <w:rsid w:val="00CE5792"/>
    <w:rsid w:val="00CE5C55"/>
    <w:rsid w:val="00CE772B"/>
    <w:rsid w:val="00CF15E8"/>
    <w:rsid w:val="00CF35C4"/>
    <w:rsid w:val="00CF5118"/>
    <w:rsid w:val="00D01771"/>
    <w:rsid w:val="00D01E13"/>
    <w:rsid w:val="00D033D0"/>
    <w:rsid w:val="00D03EE6"/>
    <w:rsid w:val="00D061C7"/>
    <w:rsid w:val="00D1216E"/>
    <w:rsid w:val="00D12328"/>
    <w:rsid w:val="00D138EC"/>
    <w:rsid w:val="00D14822"/>
    <w:rsid w:val="00D14FA5"/>
    <w:rsid w:val="00D15A40"/>
    <w:rsid w:val="00D15BF4"/>
    <w:rsid w:val="00D17D25"/>
    <w:rsid w:val="00D21305"/>
    <w:rsid w:val="00D21847"/>
    <w:rsid w:val="00D21E9D"/>
    <w:rsid w:val="00D2419D"/>
    <w:rsid w:val="00D2496C"/>
    <w:rsid w:val="00D254ED"/>
    <w:rsid w:val="00D3126B"/>
    <w:rsid w:val="00D31965"/>
    <w:rsid w:val="00D32090"/>
    <w:rsid w:val="00D336E1"/>
    <w:rsid w:val="00D37E58"/>
    <w:rsid w:val="00D4250D"/>
    <w:rsid w:val="00D47180"/>
    <w:rsid w:val="00D50436"/>
    <w:rsid w:val="00D50D57"/>
    <w:rsid w:val="00D513C7"/>
    <w:rsid w:val="00D5143A"/>
    <w:rsid w:val="00D55650"/>
    <w:rsid w:val="00D66BD5"/>
    <w:rsid w:val="00D67ACD"/>
    <w:rsid w:val="00D70A2B"/>
    <w:rsid w:val="00D739EE"/>
    <w:rsid w:val="00D7495C"/>
    <w:rsid w:val="00D762E6"/>
    <w:rsid w:val="00D81076"/>
    <w:rsid w:val="00D81313"/>
    <w:rsid w:val="00D81FEE"/>
    <w:rsid w:val="00D85340"/>
    <w:rsid w:val="00D85FEB"/>
    <w:rsid w:val="00D86594"/>
    <w:rsid w:val="00D87B3F"/>
    <w:rsid w:val="00D916C9"/>
    <w:rsid w:val="00D93A8B"/>
    <w:rsid w:val="00DA3233"/>
    <w:rsid w:val="00DA4240"/>
    <w:rsid w:val="00DA7F84"/>
    <w:rsid w:val="00DB1BBA"/>
    <w:rsid w:val="00DB41C2"/>
    <w:rsid w:val="00DB4F42"/>
    <w:rsid w:val="00DC23F1"/>
    <w:rsid w:val="00DC2517"/>
    <w:rsid w:val="00DC2521"/>
    <w:rsid w:val="00DC3976"/>
    <w:rsid w:val="00DC73BF"/>
    <w:rsid w:val="00DD2336"/>
    <w:rsid w:val="00DE052F"/>
    <w:rsid w:val="00DE0617"/>
    <w:rsid w:val="00DE073E"/>
    <w:rsid w:val="00DE0B83"/>
    <w:rsid w:val="00DE3AF3"/>
    <w:rsid w:val="00DE3DBB"/>
    <w:rsid w:val="00DE4EC9"/>
    <w:rsid w:val="00DF00B4"/>
    <w:rsid w:val="00DF3314"/>
    <w:rsid w:val="00DF76AD"/>
    <w:rsid w:val="00E01D1D"/>
    <w:rsid w:val="00E0399C"/>
    <w:rsid w:val="00E0507F"/>
    <w:rsid w:val="00E06573"/>
    <w:rsid w:val="00E1090D"/>
    <w:rsid w:val="00E1147E"/>
    <w:rsid w:val="00E1321F"/>
    <w:rsid w:val="00E134DA"/>
    <w:rsid w:val="00E15DDA"/>
    <w:rsid w:val="00E15E6D"/>
    <w:rsid w:val="00E16FD5"/>
    <w:rsid w:val="00E2241A"/>
    <w:rsid w:val="00E224CA"/>
    <w:rsid w:val="00E24A40"/>
    <w:rsid w:val="00E270C3"/>
    <w:rsid w:val="00E2732E"/>
    <w:rsid w:val="00E3178F"/>
    <w:rsid w:val="00E34289"/>
    <w:rsid w:val="00E358CB"/>
    <w:rsid w:val="00E36758"/>
    <w:rsid w:val="00E42E1E"/>
    <w:rsid w:val="00E53242"/>
    <w:rsid w:val="00E54FF9"/>
    <w:rsid w:val="00E5798D"/>
    <w:rsid w:val="00E6049D"/>
    <w:rsid w:val="00E635CB"/>
    <w:rsid w:val="00E64577"/>
    <w:rsid w:val="00E6479E"/>
    <w:rsid w:val="00E64D4B"/>
    <w:rsid w:val="00E64E12"/>
    <w:rsid w:val="00E666F7"/>
    <w:rsid w:val="00E66A39"/>
    <w:rsid w:val="00E66E1C"/>
    <w:rsid w:val="00E67684"/>
    <w:rsid w:val="00E70CE7"/>
    <w:rsid w:val="00E736C6"/>
    <w:rsid w:val="00E7650D"/>
    <w:rsid w:val="00E77626"/>
    <w:rsid w:val="00E77B49"/>
    <w:rsid w:val="00E808FD"/>
    <w:rsid w:val="00E842EB"/>
    <w:rsid w:val="00E87A8E"/>
    <w:rsid w:val="00EA4344"/>
    <w:rsid w:val="00EA696D"/>
    <w:rsid w:val="00EB1ACB"/>
    <w:rsid w:val="00EB302F"/>
    <w:rsid w:val="00EB5333"/>
    <w:rsid w:val="00EB53BE"/>
    <w:rsid w:val="00EB67DD"/>
    <w:rsid w:val="00EB69D9"/>
    <w:rsid w:val="00EB726E"/>
    <w:rsid w:val="00EC7F28"/>
    <w:rsid w:val="00ED5339"/>
    <w:rsid w:val="00ED7D05"/>
    <w:rsid w:val="00EE072F"/>
    <w:rsid w:val="00EE1401"/>
    <w:rsid w:val="00EE257B"/>
    <w:rsid w:val="00EE2859"/>
    <w:rsid w:val="00EE2D42"/>
    <w:rsid w:val="00EE406B"/>
    <w:rsid w:val="00EF095D"/>
    <w:rsid w:val="00EF2248"/>
    <w:rsid w:val="00EF3717"/>
    <w:rsid w:val="00EF5085"/>
    <w:rsid w:val="00EF5500"/>
    <w:rsid w:val="00EF64B0"/>
    <w:rsid w:val="00EF69BD"/>
    <w:rsid w:val="00EF71A5"/>
    <w:rsid w:val="00F0221C"/>
    <w:rsid w:val="00F10881"/>
    <w:rsid w:val="00F1312E"/>
    <w:rsid w:val="00F1334A"/>
    <w:rsid w:val="00F13620"/>
    <w:rsid w:val="00F14198"/>
    <w:rsid w:val="00F14B9D"/>
    <w:rsid w:val="00F16CBE"/>
    <w:rsid w:val="00F21631"/>
    <w:rsid w:val="00F21D7F"/>
    <w:rsid w:val="00F231F5"/>
    <w:rsid w:val="00F24CED"/>
    <w:rsid w:val="00F25D9D"/>
    <w:rsid w:val="00F274CC"/>
    <w:rsid w:val="00F279D6"/>
    <w:rsid w:val="00F34171"/>
    <w:rsid w:val="00F40824"/>
    <w:rsid w:val="00F42C39"/>
    <w:rsid w:val="00F56D16"/>
    <w:rsid w:val="00F575D5"/>
    <w:rsid w:val="00F57AFE"/>
    <w:rsid w:val="00F60563"/>
    <w:rsid w:val="00F60951"/>
    <w:rsid w:val="00F60F0E"/>
    <w:rsid w:val="00F63784"/>
    <w:rsid w:val="00F65C43"/>
    <w:rsid w:val="00F65E82"/>
    <w:rsid w:val="00F72334"/>
    <w:rsid w:val="00F72BD7"/>
    <w:rsid w:val="00F73292"/>
    <w:rsid w:val="00F7339E"/>
    <w:rsid w:val="00F73DC2"/>
    <w:rsid w:val="00F745F7"/>
    <w:rsid w:val="00F75663"/>
    <w:rsid w:val="00F81753"/>
    <w:rsid w:val="00F8538C"/>
    <w:rsid w:val="00F85FC3"/>
    <w:rsid w:val="00F861C7"/>
    <w:rsid w:val="00F863FC"/>
    <w:rsid w:val="00F903A6"/>
    <w:rsid w:val="00F913CC"/>
    <w:rsid w:val="00F9230E"/>
    <w:rsid w:val="00F930BC"/>
    <w:rsid w:val="00F943E5"/>
    <w:rsid w:val="00F95A61"/>
    <w:rsid w:val="00FA1E44"/>
    <w:rsid w:val="00FB20E1"/>
    <w:rsid w:val="00FB2C35"/>
    <w:rsid w:val="00FB3695"/>
    <w:rsid w:val="00FB5183"/>
    <w:rsid w:val="00FB59D0"/>
    <w:rsid w:val="00FC18F9"/>
    <w:rsid w:val="00FC2E77"/>
    <w:rsid w:val="00FC4493"/>
    <w:rsid w:val="00FC4817"/>
    <w:rsid w:val="00FC5FD9"/>
    <w:rsid w:val="00FD1E2B"/>
    <w:rsid w:val="00FD4D85"/>
    <w:rsid w:val="00FD64D1"/>
    <w:rsid w:val="00FE1B2D"/>
    <w:rsid w:val="00FE2349"/>
    <w:rsid w:val="00FE3B44"/>
    <w:rsid w:val="00FE4940"/>
    <w:rsid w:val="00FE4CD8"/>
    <w:rsid w:val="00FE6AB0"/>
    <w:rsid w:val="00FE7D5E"/>
    <w:rsid w:val="00FF0B7A"/>
    <w:rsid w:val="00FF222B"/>
    <w:rsid w:val="00FF3ADB"/>
    <w:rsid w:val="00FF4195"/>
    <w:rsid w:val="00FF7CF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Times New Roman" w:hAnsi="Verdana"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uiPriority="39"/>
    <w:lsdException w:name="toc 6" w:semiHidden="1"/>
    <w:lsdException w:name="toc 7" w:semiHidden="1"/>
    <w:lsdException w:name="toc 8" w:semiHidden="1"/>
    <w:lsdException w:name="toc 9" w:semiHidden="1"/>
    <w:lsdException w:name="footnote text" w:uiPriority="99"/>
    <w:lsdException w:name="annotation text" w:semiHidden="1"/>
    <w:lsdException w:name="header" w:semiHidden="1"/>
    <w:lsdException w:name="footer" w:uiPriority="99"/>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uiPriority="99"/>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semiHidden="1"/>
    <w:lsdException w:name="Signature" w:semiHidden="1"/>
    <w:lsdException w:name="Body Text" w:semiHidden="1"/>
    <w:lsdException w:name="Subtitle" w:semiHidden="1"/>
    <w:lsdException w:name="Salutation" w:semiHidden="1"/>
    <w:lsdException w:name="Date" w:semiHidden="1"/>
    <w:lsdException w:name="Hyperlink" w:semiHidden="1" w:uiPriority="99"/>
    <w:lsdException w:name="Strong" w:semiHidden="1"/>
    <w:lsdException w:name="Emphasis" w:semiHidden="1"/>
    <w:lsdException w:name="E-mail Signature"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annotation subject" w:semiHidden="1"/>
    <w:lsdException w:name="Balloon Text" w:semiHidden="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9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qFormat="1"/>
  </w:latentStyles>
  <w:style w:type="paragraph" w:default="1" w:styleId="Normal">
    <w:name w:val="Normal"/>
    <w:qFormat/>
    <w:rsid w:val="003D3139"/>
    <w:rPr>
      <w:rFonts w:ascii="Times New Roman" w:hAnsi="Times New Roman"/>
      <w:lang w:val="en-US" w:eastAsia="en-US"/>
    </w:rPr>
  </w:style>
  <w:style w:type="paragraph" w:styleId="Heading6">
    <w:name w:val="heading 6"/>
    <w:basedOn w:val="Normal"/>
    <w:link w:val="Heading6Char"/>
    <w:qFormat/>
    <w:rsid w:val="003D3139"/>
    <w:pPr>
      <w:tabs>
        <w:tab w:val="num" w:pos="1080"/>
      </w:tabs>
      <w:ind w:left="907" w:hanging="907"/>
      <w:outlineLvl w:val="5"/>
    </w:pPr>
    <w:rPr>
      <w:bCs/>
      <w:szCs w:val="22"/>
    </w:rPr>
  </w:style>
  <w:style w:type="paragraph" w:styleId="Heading7">
    <w:name w:val="heading 7"/>
    <w:basedOn w:val="Normal"/>
    <w:next w:val="Normal"/>
    <w:link w:val="Heading7Char"/>
    <w:qFormat/>
    <w:rsid w:val="003D3139"/>
    <w:pPr>
      <w:tabs>
        <w:tab w:val="num" w:pos="1440"/>
      </w:tabs>
      <w:spacing w:before="240"/>
      <w:ind w:left="1134" w:hanging="1134"/>
      <w:outlineLvl w:val="6"/>
    </w:pPr>
    <w:rPr>
      <w:szCs w:val="24"/>
    </w:rPr>
  </w:style>
  <w:style w:type="paragraph" w:styleId="Heading8">
    <w:name w:val="heading 8"/>
    <w:basedOn w:val="Normal"/>
    <w:next w:val="Normal"/>
    <w:link w:val="Heading8Char"/>
    <w:qFormat/>
    <w:rsid w:val="003D3139"/>
    <w:pPr>
      <w:tabs>
        <w:tab w:val="num" w:pos="1440"/>
      </w:tabs>
      <w:spacing w:before="240"/>
      <w:ind w:left="1134" w:hanging="1134"/>
      <w:outlineLvl w:val="7"/>
    </w:pPr>
    <w:rPr>
      <w:iCs/>
      <w:szCs w:val="24"/>
    </w:rPr>
  </w:style>
  <w:style w:type="paragraph" w:styleId="Heading9">
    <w:name w:val="heading 9"/>
    <w:basedOn w:val="Normal"/>
    <w:next w:val="Normal"/>
    <w:link w:val="Heading9Char"/>
    <w:qFormat/>
    <w:rsid w:val="003D3139"/>
    <w:pPr>
      <w:tabs>
        <w:tab w:val="num" w:pos="1800"/>
      </w:tabs>
      <w:spacing w:before="240"/>
      <w:ind w:left="1134" w:hanging="1134"/>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rschrift1">
    <w:name w:val="Überschrift 1"/>
    <w:aliases w:val="Vertragsgliederung 1"/>
    <w:basedOn w:val="Normal"/>
    <w:next w:val="Normal"/>
    <w:semiHidden/>
    <w:qFormat/>
    <w:rsid w:val="002D24CB"/>
    <w:pPr>
      <w:keepNext/>
      <w:numPr>
        <w:numId w:val="2"/>
      </w:numPr>
      <w:tabs>
        <w:tab w:val="clear" w:pos="567"/>
        <w:tab w:val="num" w:pos="851"/>
      </w:tabs>
      <w:spacing w:after="330"/>
      <w:ind w:left="851" w:hanging="851"/>
      <w:outlineLvl w:val="0"/>
    </w:pPr>
    <w:rPr>
      <w:b/>
    </w:rPr>
  </w:style>
  <w:style w:type="paragraph" w:customStyle="1" w:styleId="berschrift2">
    <w:name w:val="Überschrift 2"/>
    <w:basedOn w:val="Normal"/>
    <w:next w:val="Normal"/>
    <w:semiHidden/>
    <w:rsid w:val="002D24CB"/>
    <w:pPr>
      <w:keepNext/>
      <w:numPr>
        <w:ilvl w:val="1"/>
        <w:numId w:val="3"/>
      </w:numPr>
      <w:tabs>
        <w:tab w:val="clear" w:pos="567"/>
        <w:tab w:val="num" w:pos="851"/>
      </w:tabs>
      <w:spacing w:after="330"/>
      <w:ind w:left="851" w:hanging="851"/>
      <w:outlineLvl w:val="1"/>
    </w:pPr>
    <w:rPr>
      <w:b/>
    </w:rPr>
  </w:style>
  <w:style w:type="paragraph" w:customStyle="1" w:styleId="berschrift3">
    <w:name w:val="Überschrift 3"/>
    <w:basedOn w:val="Normal"/>
    <w:next w:val="Normal"/>
    <w:semiHidden/>
    <w:rsid w:val="002D24CB"/>
    <w:pPr>
      <w:keepNext/>
      <w:numPr>
        <w:ilvl w:val="2"/>
        <w:numId w:val="4"/>
      </w:numPr>
      <w:tabs>
        <w:tab w:val="clear" w:pos="567"/>
        <w:tab w:val="num" w:pos="851"/>
      </w:tabs>
      <w:spacing w:after="330"/>
      <w:ind w:left="851" w:hanging="851"/>
      <w:outlineLvl w:val="2"/>
    </w:pPr>
    <w:rPr>
      <w:rFonts w:cs="Arial"/>
      <w:bCs/>
      <w:szCs w:val="26"/>
    </w:rPr>
  </w:style>
  <w:style w:type="paragraph" w:customStyle="1" w:styleId="berschrift4">
    <w:name w:val="Überschrift 4"/>
    <w:basedOn w:val="Normal"/>
    <w:next w:val="Normal"/>
    <w:semiHidden/>
    <w:rsid w:val="002D24CB"/>
    <w:pPr>
      <w:keepNext/>
      <w:numPr>
        <w:ilvl w:val="3"/>
        <w:numId w:val="5"/>
      </w:numPr>
      <w:tabs>
        <w:tab w:val="clear" w:pos="1080"/>
        <w:tab w:val="num" w:pos="851"/>
        <w:tab w:val="left" w:pos="1134"/>
      </w:tabs>
      <w:spacing w:after="330"/>
      <w:ind w:left="851" w:hanging="851"/>
      <w:outlineLvl w:val="3"/>
    </w:pPr>
    <w:rPr>
      <w:bCs/>
      <w:i/>
      <w:szCs w:val="28"/>
    </w:rPr>
  </w:style>
  <w:style w:type="paragraph" w:customStyle="1" w:styleId="berschrift5">
    <w:name w:val="Überschrift 5"/>
    <w:basedOn w:val="berschrift4"/>
    <w:next w:val="Normal"/>
    <w:semiHidden/>
    <w:qFormat/>
    <w:rsid w:val="002D24CB"/>
    <w:pPr>
      <w:numPr>
        <w:ilvl w:val="4"/>
        <w:numId w:val="6"/>
      </w:numPr>
      <w:tabs>
        <w:tab w:val="clear" w:pos="56"/>
        <w:tab w:val="num" w:pos="1080"/>
      </w:tabs>
      <w:ind w:left="851" w:hanging="851"/>
      <w:outlineLvl w:val="4"/>
    </w:pPr>
    <w:rPr>
      <w:bCs w:val="0"/>
      <w:iCs/>
      <w:szCs w:val="26"/>
    </w:rPr>
  </w:style>
  <w:style w:type="paragraph" w:customStyle="1" w:styleId="berschrift6">
    <w:name w:val="Überschrift 6"/>
    <w:basedOn w:val="Normal"/>
    <w:semiHidden/>
    <w:qFormat/>
    <w:rsid w:val="002D24CB"/>
    <w:pPr>
      <w:numPr>
        <w:ilvl w:val="5"/>
        <w:numId w:val="1"/>
      </w:numPr>
      <w:outlineLvl w:val="5"/>
    </w:pPr>
    <w:rPr>
      <w:bCs/>
      <w:szCs w:val="22"/>
    </w:rPr>
  </w:style>
  <w:style w:type="paragraph" w:customStyle="1" w:styleId="berschrift7">
    <w:name w:val="Überschrift 7"/>
    <w:basedOn w:val="Normal"/>
    <w:next w:val="Normal"/>
    <w:semiHidden/>
    <w:qFormat/>
    <w:rsid w:val="002D24CB"/>
    <w:pPr>
      <w:numPr>
        <w:ilvl w:val="6"/>
        <w:numId w:val="1"/>
      </w:numPr>
      <w:spacing w:before="240"/>
      <w:outlineLvl w:val="6"/>
    </w:pPr>
    <w:rPr>
      <w:szCs w:val="24"/>
    </w:rPr>
  </w:style>
  <w:style w:type="paragraph" w:customStyle="1" w:styleId="berschrift8">
    <w:name w:val="Überschrift 8"/>
    <w:basedOn w:val="Normal"/>
    <w:next w:val="Normal"/>
    <w:semiHidden/>
    <w:qFormat/>
    <w:rsid w:val="002D24CB"/>
    <w:pPr>
      <w:numPr>
        <w:ilvl w:val="7"/>
        <w:numId w:val="1"/>
      </w:numPr>
      <w:spacing w:before="240"/>
      <w:outlineLvl w:val="7"/>
    </w:pPr>
    <w:rPr>
      <w:iCs/>
      <w:szCs w:val="24"/>
    </w:rPr>
  </w:style>
  <w:style w:type="paragraph" w:customStyle="1" w:styleId="berschrift9">
    <w:name w:val="Überschrift 9"/>
    <w:basedOn w:val="Normal"/>
    <w:next w:val="Normal"/>
    <w:semiHidden/>
    <w:qFormat/>
    <w:rsid w:val="002D24CB"/>
    <w:pPr>
      <w:numPr>
        <w:ilvl w:val="8"/>
        <w:numId w:val="1"/>
      </w:numPr>
      <w:spacing w:before="240"/>
      <w:outlineLvl w:val="8"/>
    </w:pPr>
    <w:rPr>
      <w:rFonts w:cs="Arial"/>
      <w:szCs w:val="22"/>
    </w:rPr>
  </w:style>
  <w:style w:type="paragraph" w:styleId="DocumentMap">
    <w:name w:val="Document Map"/>
    <w:basedOn w:val="Normal"/>
    <w:semiHidden/>
    <w:rsid w:val="002D24CB"/>
    <w:pPr>
      <w:shd w:val="clear" w:color="auto" w:fill="000080"/>
    </w:pPr>
    <w:rPr>
      <w:rFonts w:ascii="Tahoma" w:hAnsi="Tahoma"/>
    </w:rPr>
  </w:style>
  <w:style w:type="paragraph" w:customStyle="1" w:styleId="Sdraft">
    <w:name w:val="S_draft"/>
    <w:basedOn w:val="Sdatefile"/>
    <w:link w:val="SdraftZchn"/>
    <w:uiPriority w:val="99"/>
    <w:rsid w:val="00D739EE"/>
    <w:rPr>
      <w:b/>
    </w:rPr>
  </w:style>
  <w:style w:type="paragraph" w:customStyle="1" w:styleId="Sdatefile">
    <w:name w:val="S_date_file"/>
    <w:basedOn w:val="Normal"/>
    <w:uiPriority w:val="99"/>
    <w:rsid w:val="00336234"/>
    <w:pPr>
      <w:jc w:val="right"/>
    </w:pPr>
    <w:rPr>
      <w:sz w:val="16"/>
      <w:szCs w:val="16"/>
    </w:rPr>
  </w:style>
  <w:style w:type="paragraph" w:customStyle="1" w:styleId="Sheading1">
    <w:name w:val="S_heading 1"/>
    <w:next w:val="Stext1"/>
    <w:qFormat/>
    <w:rsid w:val="00CE1615"/>
    <w:pPr>
      <w:keepNext/>
      <w:keepLines/>
      <w:numPr>
        <w:numId w:val="22"/>
      </w:numPr>
      <w:spacing w:before="360" w:after="120" w:line="280" w:lineRule="atLeast"/>
    </w:pPr>
    <w:rPr>
      <w:b/>
      <w:lang w:eastAsia="en-US"/>
    </w:rPr>
  </w:style>
  <w:style w:type="paragraph" w:customStyle="1" w:styleId="Sheading2">
    <w:name w:val="S_heading 2"/>
    <w:next w:val="Stext2"/>
    <w:qFormat/>
    <w:rsid w:val="00CE1615"/>
    <w:pPr>
      <w:keepNext/>
      <w:keepLines/>
      <w:numPr>
        <w:ilvl w:val="1"/>
        <w:numId w:val="22"/>
      </w:numPr>
      <w:spacing w:before="240" w:after="60" w:line="280" w:lineRule="atLeast"/>
    </w:pPr>
    <w:rPr>
      <w:lang w:eastAsia="en-US"/>
    </w:rPr>
  </w:style>
  <w:style w:type="paragraph" w:customStyle="1" w:styleId="Sheading3">
    <w:name w:val="S_heading 3"/>
    <w:next w:val="Stext3"/>
    <w:qFormat/>
    <w:rsid w:val="00CE1615"/>
    <w:pPr>
      <w:keepNext/>
      <w:keepLines/>
      <w:numPr>
        <w:ilvl w:val="2"/>
        <w:numId w:val="22"/>
      </w:numPr>
      <w:spacing w:before="240" w:after="60" w:line="280" w:lineRule="atLeast"/>
    </w:pPr>
    <w:rPr>
      <w:lang w:eastAsia="en-US"/>
    </w:rPr>
  </w:style>
  <w:style w:type="paragraph" w:styleId="TOC5">
    <w:name w:val="toc 5"/>
    <w:basedOn w:val="Normal"/>
    <w:next w:val="Normal"/>
    <w:autoRedefine/>
    <w:uiPriority w:val="39"/>
    <w:semiHidden/>
    <w:rsid w:val="00813B9E"/>
    <w:pPr>
      <w:tabs>
        <w:tab w:val="left" w:pos="2420"/>
        <w:tab w:val="right" w:leader="dot" w:pos="8891"/>
      </w:tabs>
      <w:spacing w:line="240" w:lineRule="atLeast"/>
      <w:ind w:left="3542" w:hanging="1064"/>
    </w:pPr>
    <w:rPr>
      <w:i/>
      <w:noProof/>
      <w:sz w:val="19"/>
      <w:szCs w:val="22"/>
      <w:lang w:val="de-AT"/>
    </w:rPr>
  </w:style>
  <w:style w:type="paragraph" w:customStyle="1" w:styleId="SKopfzeile6pt">
    <w:name w:val="S_Kopfzeile 6pt"/>
    <w:basedOn w:val="Normal"/>
    <w:semiHidden/>
    <w:rsid w:val="00F81753"/>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F81753"/>
    <w:pPr>
      <w:ind w:left="510"/>
    </w:pPr>
    <w:rPr>
      <w:rFonts w:ascii="HelveticaNeueLT Pro 43 LtEx" w:hAnsi="HelveticaNeueLT Pro 43 LtEx"/>
      <w:color w:val="000000"/>
      <w:sz w:val="10"/>
      <w:szCs w:val="10"/>
    </w:rPr>
  </w:style>
  <w:style w:type="paragraph" w:customStyle="1" w:styleId="Sheading4">
    <w:name w:val="S_heading 4"/>
    <w:next w:val="Stext4"/>
    <w:qFormat/>
    <w:rsid w:val="00CE1615"/>
    <w:pPr>
      <w:keepNext/>
      <w:keepLines/>
      <w:numPr>
        <w:ilvl w:val="3"/>
        <w:numId w:val="22"/>
      </w:numPr>
      <w:spacing w:before="240" w:after="60" w:line="280" w:lineRule="atLeast"/>
    </w:pPr>
    <w:rPr>
      <w:lang w:eastAsia="en-US"/>
    </w:rPr>
  </w:style>
  <w:style w:type="paragraph" w:customStyle="1" w:styleId="Sheading5">
    <w:name w:val="S_heading 5"/>
    <w:next w:val="Stext5"/>
    <w:qFormat/>
    <w:rsid w:val="00CE1615"/>
    <w:pPr>
      <w:keepNext/>
      <w:keepLines/>
      <w:numPr>
        <w:ilvl w:val="4"/>
        <w:numId w:val="22"/>
      </w:numPr>
      <w:spacing w:before="240" w:after="60" w:line="280" w:lineRule="atLeast"/>
    </w:pPr>
    <w:rPr>
      <w:lang w:eastAsia="en-US"/>
    </w:rPr>
  </w:style>
  <w:style w:type="paragraph" w:customStyle="1" w:styleId="SSchedule1">
    <w:name w:val="S_Schedule 1"/>
    <w:next w:val="Stext1"/>
    <w:uiPriority w:val="30"/>
    <w:rsid w:val="00264026"/>
    <w:pPr>
      <w:numPr>
        <w:numId w:val="23"/>
      </w:numPr>
      <w:spacing w:before="360" w:after="120" w:line="280" w:lineRule="atLeast"/>
    </w:pPr>
    <w:rPr>
      <w:b/>
      <w:lang w:eastAsia="en-US"/>
    </w:rPr>
  </w:style>
  <w:style w:type="paragraph" w:customStyle="1" w:styleId="SSchedule2">
    <w:name w:val="S_Schedule 2"/>
    <w:next w:val="Stext2"/>
    <w:uiPriority w:val="31"/>
    <w:rsid w:val="00264026"/>
    <w:pPr>
      <w:numPr>
        <w:ilvl w:val="1"/>
        <w:numId w:val="23"/>
      </w:numPr>
      <w:spacing w:before="240" w:after="60" w:line="280" w:lineRule="atLeast"/>
    </w:pPr>
    <w:rPr>
      <w:lang w:eastAsia="en-US"/>
    </w:rPr>
  </w:style>
  <w:style w:type="paragraph" w:customStyle="1" w:styleId="SSchedule3">
    <w:name w:val="S_Schedule 3"/>
    <w:next w:val="Stext3"/>
    <w:uiPriority w:val="32"/>
    <w:rsid w:val="00264026"/>
    <w:pPr>
      <w:numPr>
        <w:ilvl w:val="2"/>
        <w:numId w:val="23"/>
      </w:numPr>
      <w:spacing w:before="240" w:after="60" w:line="280" w:lineRule="atLeast"/>
    </w:pPr>
    <w:rPr>
      <w:lang w:eastAsia="en-US"/>
    </w:rPr>
  </w:style>
  <w:style w:type="paragraph" w:customStyle="1" w:styleId="SSchedule4">
    <w:name w:val="S_Schedule 4"/>
    <w:next w:val="Stext4"/>
    <w:uiPriority w:val="33"/>
    <w:rsid w:val="00264026"/>
    <w:pPr>
      <w:numPr>
        <w:ilvl w:val="3"/>
        <w:numId w:val="23"/>
      </w:numPr>
      <w:spacing w:before="240" w:after="60" w:line="280" w:lineRule="atLeast"/>
    </w:pPr>
    <w:rPr>
      <w:lang w:eastAsia="en-US"/>
    </w:rPr>
  </w:style>
  <w:style w:type="paragraph" w:customStyle="1" w:styleId="SSchedule5">
    <w:name w:val="S_Schedule 5"/>
    <w:next w:val="Stext5"/>
    <w:uiPriority w:val="34"/>
    <w:rsid w:val="00264026"/>
    <w:pPr>
      <w:numPr>
        <w:ilvl w:val="4"/>
        <w:numId w:val="23"/>
      </w:numPr>
      <w:spacing w:before="240" w:after="60" w:line="280" w:lineRule="atLeast"/>
    </w:pPr>
    <w:rPr>
      <w:lang w:eastAsia="en-US"/>
    </w:rPr>
  </w:style>
  <w:style w:type="paragraph" w:customStyle="1" w:styleId="Slistinga0">
    <w:name w:val="S_listing a"/>
    <w:basedOn w:val="Normal"/>
    <w:uiPriority w:val="42"/>
    <w:rsid w:val="008C35F4"/>
    <w:pPr>
      <w:numPr>
        <w:numId w:val="33"/>
      </w:numPr>
      <w:tabs>
        <w:tab w:val="left" w:pos="1191"/>
      </w:tabs>
      <w:spacing w:before="40" w:after="20"/>
    </w:pPr>
    <w:rPr>
      <w:lang w:val="de-AT"/>
    </w:rPr>
  </w:style>
  <w:style w:type="paragraph" w:customStyle="1" w:styleId="Stext">
    <w:name w:val="S_text"/>
    <w:link w:val="StextZchnZchn"/>
    <w:qFormat/>
    <w:rsid w:val="00AC7747"/>
    <w:pPr>
      <w:spacing w:before="240" w:after="60" w:line="280" w:lineRule="atLeast"/>
      <w:jc w:val="both"/>
    </w:pPr>
    <w:rPr>
      <w:lang w:eastAsia="zh-TW"/>
    </w:rPr>
  </w:style>
  <w:style w:type="paragraph" w:customStyle="1" w:styleId="Stext1">
    <w:name w:val="S_text 1"/>
    <w:basedOn w:val="Stext"/>
    <w:link w:val="Stext1Zchn"/>
    <w:qFormat/>
    <w:rsid w:val="00CB3DD8"/>
    <w:pPr>
      <w:tabs>
        <w:tab w:val="left" w:pos="680"/>
      </w:tabs>
      <w:ind w:left="680"/>
    </w:pPr>
  </w:style>
  <w:style w:type="paragraph" w:customStyle="1" w:styleId="Stext2">
    <w:name w:val="S_text 2"/>
    <w:basedOn w:val="Stext1"/>
    <w:uiPriority w:val="13"/>
    <w:qFormat/>
    <w:rsid w:val="00CB3DD8"/>
  </w:style>
  <w:style w:type="paragraph" w:customStyle="1" w:styleId="Stext3">
    <w:name w:val="S_text 3"/>
    <w:basedOn w:val="Stext2"/>
    <w:uiPriority w:val="14"/>
    <w:qFormat/>
    <w:rsid w:val="00CB3DD8"/>
    <w:pPr>
      <w:tabs>
        <w:tab w:val="clear" w:pos="680"/>
        <w:tab w:val="left" w:pos="1531"/>
      </w:tabs>
      <w:ind w:left="1531"/>
    </w:pPr>
  </w:style>
  <w:style w:type="paragraph" w:customStyle="1" w:styleId="SlistingA">
    <w:name w:val="S_listing (A)"/>
    <w:basedOn w:val="Slistinga0"/>
    <w:uiPriority w:val="40"/>
    <w:rsid w:val="005D3E67"/>
    <w:pPr>
      <w:numPr>
        <w:ilvl w:val="5"/>
        <w:numId w:val="21"/>
      </w:numPr>
    </w:pPr>
  </w:style>
  <w:style w:type="paragraph" w:customStyle="1" w:styleId="Slistingi">
    <w:name w:val="S_listing (i)"/>
    <w:basedOn w:val="Normal"/>
    <w:uiPriority w:val="41"/>
    <w:rsid w:val="005D3E67"/>
    <w:pPr>
      <w:numPr>
        <w:ilvl w:val="6"/>
        <w:numId w:val="21"/>
      </w:numPr>
      <w:spacing w:before="40" w:after="20"/>
    </w:pPr>
  </w:style>
  <w:style w:type="character" w:customStyle="1" w:styleId="SdraftZchn">
    <w:name w:val="S_draft Zchn"/>
    <w:basedOn w:val="DefaultParagraphFont"/>
    <w:link w:val="Sdraft"/>
    <w:uiPriority w:val="99"/>
    <w:rsid w:val="00B73C84"/>
    <w:rPr>
      <w:b/>
      <w:sz w:val="16"/>
      <w:szCs w:val="16"/>
      <w:lang w:val="en-GB" w:eastAsia="de-DE"/>
    </w:rPr>
  </w:style>
  <w:style w:type="paragraph" w:customStyle="1" w:styleId="Stext4">
    <w:name w:val="S_text 4"/>
    <w:basedOn w:val="Stext3"/>
    <w:uiPriority w:val="15"/>
    <w:qFormat/>
    <w:rsid w:val="00CB3DD8"/>
    <w:pPr>
      <w:tabs>
        <w:tab w:val="clear" w:pos="1531"/>
        <w:tab w:val="left" w:pos="2778"/>
      </w:tabs>
      <w:ind w:left="2778"/>
    </w:pPr>
  </w:style>
  <w:style w:type="paragraph" w:customStyle="1" w:styleId="Stext5">
    <w:name w:val="S_text 5"/>
    <w:basedOn w:val="Stext4"/>
    <w:uiPriority w:val="16"/>
    <w:qFormat/>
    <w:rsid w:val="00CB3DD8"/>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8"/>
      </w:numPr>
    </w:pPr>
  </w:style>
  <w:style w:type="numbering" w:styleId="1ai">
    <w:name w:val="Outline List 1"/>
    <w:basedOn w:val="NoList"/>
    <w:semiHidden/>
    <w:rsid w:val="005425F0"/>
    <w:pPr>
      <w:numPr>
        <w:numId w:val="19"/>
      </w:numPr>
    </w:pPr>
  </w:style>
  <w:style w:type="numbering" w:styleId="ArticleSection">
    <w:name w:val="Outline List 3"/>
    <w:basedOn w:val="NoList"/>
    <w:semiHidden/>
    <w:rsid w:val="005425F0"/>
    <w:pPr>
      <w:numPr>
        <w:numId w:val="20"/>
      </w:numPr>
    </w:pPr>
  </w:style>
  <w:style w:type="paragraph" w:styleId="ListBullet">
    <w:name w:val="List Bullet"/>
    <w:basedOn w:val="Normal"/>
    <w:semiHidden/>
    <w:rsid w:val="005425F0"/>
    <w:pPr>
      <w:numPr>
        <w:numId w:val="8"/>
      </w:numPr>
    </w:pPr>
  </w:style>
  <w:style w:type="paragraph" w:styleId="ListBullet2">
    <w:name w:val="List Bullet 2"/>
    <w:basedOn w:val="Normal"/>
    <w:semiHidden/>
    <w:rsid w:val="005425F0"/>
    <w:pPr>
      <w:numPr>
        <w:numId w:val="9"/>
      </w:numPr>
    </w:pPr>
  </w:style>
  <w:style w:type="paragraph" w:styleId="ListBullet3">
    <w:name w:val="List Bullet 3"/>
    <w:basedOn w:val="Normal"/>
    <w:semiHidden/>
    <w:rsid w:val="005425F0"/>
    <w:pPr>
      <w:numPr>
        <w:numId w:val="10"/>
      </w:numPr>
    </w:pPr>
  </w:style>
  <w:style w:type="paragraph" w:styleId="ListBullet4">
    <w:name w:val="List Bullet 4"/>
    <w:basedOn w:val="Normal"/>
    <w:semiHidden/>
    <w:rsid w:val="005425F0"/>
    <w:pPr>
      <w:numPr>
        <w:numId w:val="11"/>
      </w:numPr>
    </w:pPr>
  </w:style>
  <w:style w:type="paragraph" w:styleId="ListBullet5">
    <w:name w:val="List Bullet 5"/>
    <w:basedOn w:val="Normal"/>
    <w:semiHidden/>
    <w:rsid w:val="005425F0"/>
    <w:pPr>
      <w:numPr>
        <w:numId w:val="12"/>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Hyperlink">
    <w:name w:val="Hyperlink"/>
    <w:basedOn w:val="DefaultParagraphFont"/>
    <w:uiPriority w:val="99"/>
    <w:semiHidden/>
    <w:rsid w:val="00AD5685"/>
    <w:rPr>
      <w:color w:val="BA1668" w:themeColor="hyperlink"/>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3"/>
      </w:numPr>
    </w:pPr>
  </w:style>
  <w:style w:type="paragraph" w:styleId="ListNumber2">
    <w:name w:val="List Number 2"/>
    <w:basedOn w:val="Normal"/>
    <w:semiHidden/>
    <w:rsid w:val="005425F0"/>
    <w:pPr>
      <w:numPr>
        <w:numId w:val="14"/>
      </w:numPr>
    </w:pPr>
  </w:style>
  <w:style w:type="paragraph" w:styleId="ListNumber3">
    <w:name w:val="List Number 3"/>
    <w:basedOn w:val="Normal"/>
    <w:semiHidden/>
    <w:rsid w:val="005425F0"/>
    <w:pPr>
      <w:numPr>
        <w:numId w:val="15"/>
      </w:numPr>
    </w:pPr>
  </w:style>
  <w:style w:type="paragraph" w:styleId="ListNumber4">
    <w:name w:val="List Number 4"/>
    <w:basedOn w:val="Normal"/>
    <w:semiHidden/>
    <w:rsid w:val="005425F0"/>
    <w:pPr>
      <w:numPr>
        <w:numId w:val="16"/>
      </w:numPr>
    </w:pPr>
  </w:style>
  <w:style w:type="paragraph" w:styleId="ListNumber5">
    <w:name w:val="List Number 5"/>
    <w:basedOn w:val="Normal"/>
    <w:semiHidden/>
    <w:rsid w:val="005425F0"/>
    <w:pPr>
      <w:numPr>
        <w:numId w:val="17"/>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semiHidden/>
    <w:rsid w:val="005425F0"/>
    <w:pPr>
      <w:spacing w:line="240" w:lineRule="atLeas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customStyle="1" w:styleId="Textkrper-Einzug2">
    <w:name w:val="Textkörper-Einzug 2"/>
    <w:basedOn w:val="Normal"/>
    <w:semiHidden/>
    <w:rsid w:val="005425F0"/>
    <w:pPr>
      <w:spacing w:after="120" w:line="480" w:lineRule="auto"/>
      <w:ind w:left="283"/>
    </w:pPr>
  </w:style>
  <w:style w:type="paragraph" w:customStyle="1" w:styleId="Textkrper-Einzug3">
    <w:name w:val="Textkörper-Einzug 3"/>
    <w:basedOn w:val="Normal"/>
    <w:semiHidden/>
    <w:rsid w:val="005425F0"/>
    <w:pPr>
      <w:spacing w:after="120"/>
      <w:ind w:left="283"/>
    </w:pPr>
    <w:rPr>
      <w:sz w:val="16"/>
      <w:szCs w:val="16"/>
    </w:rPr>
  </w:style>
  <w:style w:type="paragraph" w:customStyle="1" w:styleId="Textkrper-Erstzeileneinzug">
    <w:name w:val="Textkörper-Erstzeileneinzug"/>
    <w:basedOn w:val="Normal"/>
    <w:semiHidden/>
    <w:rsid w:val="00A82CAF"/>
    <w:pPr>
      <w:spacing w:after="120"/>
      <w:ind w:firstLine="210"/>
    </w:pPr>
  </w:style>
  <w:style w:type="paragraph" w:customStyle="1" w:styleId="Textkrper-Zeileneinzug">
    <w:name w:val="Textkörper-Zeileneinzug"/>
    <w:basedOn w:val="Normal"/>
    <w:semiHidden/>
    <w:rsid w:val="005425F0"/>
    <w:pPr>
      <w:spacing w:after="120"/>
      <w:ind w:left="283"/>
    </w:pPr>
  </w:style>
  <w:style w:type="paragraph" w:customStyle="1" w:styleId="Textkrper-Erstzeileneinzug2">
    <w:name w:val="Textkörper-Erstzeileneinzug 2"/>
    <w:basedOn w:val="Textkrper-Zeileneinzug"/>
    <w:semiHidden/>
    <w:rsid w:val="005425F0"/>
    <w:pPr>
      <w:ind w:firstLine="210"/>
    </w:pPr>
  </w:style>
  <w:style w:type="character" w:styleId="LineNumber">
    <w:name w:val="line number"/>
    <w:basedOn w:val="DefaultParagraphFont"/>
    <w:semiHidden/>
    <w:rsid w:val="005425F0"/>
  </w:style>
  <w:style w:type="paragraph" w:customStyle="1" w:styleId="Snumberofpages">
    <w:name w:val="S_number of pages"/>
    <w:basedOn w:val="Normal"/>
    <w:uiPriority w:val="99"/>
    <w:rsid w:val="002F54E4"/>
    <w:pPr>
      <w:jc w:val="center"/>
    </w:pPr>
    <w:rPr>
      <w:snapToGrid w:val="0"/>
      <w:sz w:val="14"/>
    </w:rPr>
  </w:style>
  <w:style w:type="paragraph" w:customStyle="1" w:styleId="Stitleofdocument">
    <w:name w:val="S_title of document"/>
    <w:basedOn w:val="Normal"/>
    <w:next w:val="Normal"/>
    <w:rsid w:val="0065235A"/>
    <w:pPr>
      <w:spacing w:before="1800" w:after="400"/>
      <w:jc w:val="center"/>
    </w:pPr>
    <w:rPr>
      <w:b/>
      <w:caps/>
      <w:spacing w:val="80"/>
      <w:szCs w:val="18"/>
    </w:rPr>
  </w:style>
  <w:style w:type="paragraph" w:customStyle="1" w:styleId="Sbyandbetween">
    <w:name w:val="S_by and between"/>
    <w:basedOn w:val="Normal"/>
    <w:uiPriority w:val="99"/>
    <w:rsid w:val="000277FB"/>
    <w:pPr>
      <w:spacing w:before="400" w:after="400"/>
      <w:jc w:val="center"/>
    </w:pPr>
    <w:rPr>
      <w:sz w:val="18"/>
      <w:szCs w:val="18"/>
    </w:rPr>
  </w:style>
  <w:style w:type="paragraph" w:customStyle="1" w:styleId="SSeller">
    <w:name w:val="S_Seller"/>
    <w:basedOn w:val="Normal"/>
    <w:uiPriority w:val="99"/>
    <w:rsid w:val="00F63784"/>
    <w:pPr>
      <w:jc w:val="center"/>
    </w:pPr>
  </w:style>
  <w:style w:type="paragraph" w:customStyle="1" w:styleId="Sunnumberedheadline">
    <w:name w:val="S_unnumbered headline"/>
    <w:basedOn w:val="Normal"/>
    <w:next w:val="Stext"/>
    <w:rsid w:val="0065235A"/>
    <w:pPr>
      <w:spacing w:before="360" w:after="240"/>
      <w:jc w:val="center"/>
    </w:pPr>
    <w:rPr>
      <w:b/>
    </w:rPr>
  </w:style>
  <w:style w:type="paragraph" w:customStyle="1" w:styleId="Saddressee">
    <w:name w:val="S_addressee"/>
    <w:basedOn w:val="Normal"/>
    <w:uiPriority w:val="99"/>
    <w:rsid w:val="000277FB"/>
    <w:rPr>
      <w:szCs w:val="19"/>
    </w:rPr>
  </w:style>
  <w:style w:type="paragraph" w:customStyle="1" w:styleId="Spreamble">
    <w:name w:val="S_preamble"/>
    <w:basedOn w:val="Normal"/>
    <w:next w:val="Normal"/>
    <w:uiPriority w:val="99"/>
    <w:rsid w:val="00CE772B"/>
    <w:pPr>
      <w:spacing w:before="120" w:after="60" w:line="240" w:lineRule="atLeast"/>
      <w:jc w:val="center"/>
    </w:pPr>
    <w:rPr>
      <w:b/>
    </w:rPr>
  </w:style>
  <w:style w:type="paragraph" w:customStyle="1" w:styleId="SNumberedParagraph">
    <w:name w:val="S_Numbered Paragraph"/>
    <w:basedOn w:val="Sheading1"/>
    <w:uiPriority w:val="20"/>
    <w:rsid w:val="00CE1615"/>
    <w:pPr>
      <w:keepNext w:val="0"/>
      <w:keepLines w:val="0"/>
      <w:spacing w:before="240" w:after="60"/>
      <w:jc w:val="both"/>
    </w:pPr>
    <w:rPr>
      <w:b w:val="0"/>
    </w:rPr>
  </w:style>
  <w:style w:type="numbering" w:customStyle="1" w:styleId="SNumberedParagraphList">
    <w:name w:val="S_Numbered Paragraph List"/>
    <w:basedOn w:val="NoList"/>
    <w:uiPriority w:val="99"/>
    <w:rsid w:val="00986DA0"/>
    <w:pPr>
      <w:numPr>
        <w:numId w:val="24"/>
      </w:numPr>
    </w:pPr>
  </w:style>
  <w:style w:type="paragraph" w:customStyle="1" w:styleId="SNumberedParagraph2">
    <w:name w:val="S_Numbered Paragraph 2"/>
    <w:basedOn w:val="Sheading2"/>
    <w:uiPriority w:val="21"/>
    <w:qFormat/>
    <w:rsid w:val="00CE1615"/>
    <w:pPr>
      <w:keepNext w:val="0"/>
      <w:keepLines w:val="0"/>
      <w:jc w:val="both"/>
    </w:pPr>
  </w:style>
  <w:style w:type="paragraph" w:customStyle="1" w:styleId="SNumberedParagraph3">
    <w:name w:val="S_Numbered Paragraph 3"/>
    <w:basedOn w:val="Sheading3"/>
    <w:uiPriority w:val="22"/>
    <w:qFormat/>
    <w:rsid w:val="00CE1615"/>
    <w:pPr>
      <w:keepNext w:val="0"/>
      <w:keepLines w:val="0"/>
      <w:jc w:val="both"/>
    </w:pPr>
  </w:style>
  <w:style w:type="paragraph" w:customStyle="1" w:styleId="SNumberedParagraph4">
    <w:name w:val="S_Numbered Paragraph 4"/>
    <w:basedOn w:val="Sheading4"/>
    <w:uiPriority w:val="23"/>
    <w:qFormat/>
    <w:rsid w:val="00CE1615"/>
    <w:pPr>
      <w:keepNext w:val="0"/>
      <w:keepLines w:val="0"/>
      <w:jc w:val="both"/>
    </w:pPr>
  </w:style>
  <w:style w:type="paragraph" w:customStyle="1" w:styleId="SNumberedParagraph5">
    <w:name w:val="S_Numbered Paragraph 5"/>
    <w:basedOn w:val="Sheading5"/>
    <w:uiPriority w:val="24"/>
    <w:qFormat/>
    <w:rsid w:val="00CE1615"/>
    <w:pPr>
      <w:keepNext w:val="0"/>
      <w:keepLines w:val="0"/>
      <w:jc w:val="both"/>
    </w:pPr>
  </w:style>
  <w:style w:type="paragraph" w:customStyle="1" w:styleId="Vertragsberschrift">
    <w:name w:val="Vertragsüberschrift"/>
    <w:basedOn w:val="Normal"/>
    <w:next w:val="Normal"/>
    <w:semiHidden/>
    <w:rsid w:val="00A82CAF"/>
    <w:pPr>
      <w:jc w:val="center"/>
    </w:pPr>
    <w:rPr>
      <w:b/>
      <w:caps/>
      <w:spacing w:val="60"/>
      <w:lang w:val="de-AT"/>
    </w:rPr>
  </w:style>
  <w:style w:type="table" w:customStyle="1" w:styleId="Stableplain">
    <w:name w:val="S_table plain"/>
    <w:basedOn w:val="TableNormal"/>
    <w:uiPriority w:val="99"/>
    <w:rsid w:val="00340FE3"/>
    <w:pPr>
      <w:spacing w:before="120" w:after="60" w:line="240" w:lineRule="atLeast"/>
      <w:ind w:left="136" w:right="136"/>
    </w:pPr>
    <w:tblPr>
      <w:tblInd w:w="0" w:type="dxa"/>
      <w:tblBorders>
        <w:top w:val="single" w:sz="2" w:space="0" w:color="D9D9D9"/>
        <w:left w:val="single" w:sz="2" w:space="0" w:color="D9D9D9"/>
        <w:bottom w:val="single" w:sz="2" w:space="0" w:color="D9D9D9"/>
        <w:right w:val="single" w:sz="2" w:space="0" w:color="D9D9D9"/>
        <w:insideH w:val="single" w:sz="2" w:space="0" w:color="D9D9D9"/>
        <w:insideV w:val="single" w:sz="2" w:space="0" w:color="D9D9D9"/>
      </w:tblBorders>
      <w:tblCellMar>
        <w:top w:w="0" w:type="dxa"/>
        <w:left w:w="68" w:type="dxa"/>
        <w:bottom w:w="0" w:type="dxa"/>
        <w:right w:w="68" w:type="dxa"/>
      </w:tblCellMar>
    </w:tblPr>
  </w:style>
  <w:style w:type="table" w:styleId="LightShading-Accent2">
    <w:name w:val="Light Shading Accent 2"/>
    <w:basedOn w:val="TableNormal"/>
    <w:uiPriority w:val="60"/>
    <w:rsid w:val="00C44E35"/>
    <w:rPr>
      <w:color w:val="A9005A" w:themeColor="accent2" w:themeShade="BF"/>
    </w:rPr>
    <w:tblPr>
      <w:tblStyleRowBandSize w:val="1"/>
      <w:tblStyleColBandSize w:val="1"/>
      <w:tblInd w:w="0" w:type="dxa"/>
      <w:tblBorders>
        <w:top w:val="single" w:sz="8" w:space="0" w:color="E2007A" w:themeColor="accent2"/>
        <w:bottom w:val="single" w:sz="8" w:space="0" w:color="E2007A"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2007A" w:themeColor="accent2"/>
          <w:left w:val="nil"/>
          <w:bottom w:val="single" w:sz="8" w:space="0" w:color="E2007A" w:themeColor="accent2"/>
          <w:right w:val="nil"/>
          <w:insideH w:val="nil"/>
          <w:insideV w:val="nil"/>
        </w:tcBorders>
      </w:tcPr>
    </w:tblStylePr>
    <w:tblStylePr w:type="lastRow">
      <w:pPr>
        <w:spacing w:before="0" w:after="0" w:line="240" w:lineRule="auto"/>
      </w:pPr>
      <w:rPr>
        <w:b/>
        <w:bCs/>
      </w:rPr>
      <w:tblPr/>
      <w:tcPr>
        <w:tcBorders>
          <w:top w:val="single" w:sz="8" w:space="0" w:color="E2007A" w:themeColor="accent2"/>
          <w:left w:val="nil"/>
          <w:bottom w:val="single" w:sz="8" w:space="0" w:color="E2007A"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8DE" w:themeFill="accent2" w:themeFillTint="3F"/>
      </w:tcPr>
    </w:tblStylePr>
    <w:tblStylePr w:type="band1Horz">
      <w:tblPr/>
      <w:tcPr>
        <w:tcBorders>
          <w:left w:val="nil"/>
          <w:right w:val="nil"/>
          <w:insideH w:val="nil"/>
          <w:insideV w:val="nil"/>
        </w:tcBorders>
        <w:shd w:val="clear" w:color="auto" w:fill="FFB8DE" w:themeFill="accent2" w:themeFillTint="3F"/>
      </w:tcPr>
    </w:tblStylePr>
  </w:style>
  <w:style w:type="table" w:customStyle="1" w:styleId="Stablestructured">
    <w:name w:val="S_table structured"/>
    <w:basedOn w:val="Stableplain"/>
    <w:uiPriority w:val="99"/>
    <w:qFormat/>
    <w:rsid w:val="00A0683B"/>
    <w:tblPr>
      <w:tblStyleRowBandSize w:val="1"/>
      <w:tblInd w:w="0" w:type="dxa"/>
      <w:tblBorders>
        <w:top w:val="single" w:sz="2" w:space="0" w:color="D9D9D9"/>
        <w:left w:val="single" w:sz="2" w:space="0" w:color="D9D9D9"/>
        <w:bottom w:val="single" w:sz="2" w:space="0" w:color="D9D9D9"/>
        <w:right w:val="single" w:sz="2" w:space="0" w:color="D9D9D9"/>
        <w:insideH w:val="single" w:sz="2" w:space="0" w:color="D9D9D9"/>
        <w:insideV w:val="single" w:sz="2" w:space="0" w:color="D9D9D9"/>
      </w:tblBorders>
      <w:tblCellMar>
        <w:top w:w="0" w:type="dxa"/>
        <w:left w:w="68" w:type="dxa"/>
        <w:bottom w:w="0" w:type="dxa"/>
        <w:right w:w="68" w:type="dxa"/>
      </w:tblCellMar>
    </w:tblPr>
    <w:tblStylePr w:type="band1Horz">
      <w:rPr>
        <w:rFonts w:ascii="Verdana" w:hAnsi="Verdana"/>
        <w:sz w:val="20"/>
      </w:rPr>
    </w:tblStylePr>
    <w:tblStylePr w:type="band2Horz">
      <w:tblPr/>
      <w:tcPr>
        <w:shd w:val="clear" w:color="auto" w:fill="F2F2F2"/>
      </w:tcPr>
    </w:tblStylePr>
  </w:style>
  <w:style w:type="table" w:customStyle="1" w:styleId="Stableplainrowasheader">
    <w:name w:val="S_table plain row as header"/>
    <w:basedOn w:val="Stableplain"/>
    <w:uiPriority w:val="99"/>
    <w:qFormat/>
    <w:rsid w:val="0061284E"/>
    <w:tblPr>
      <w:tblInd w:w="0" w:type="dxa"/>
      <w:tblBorders>
        <w:top w:val="single" w:sz="2" w:space="0" w:color="D9D9D9"/>
        <w:left w:val="single" w:sz="2" w:space="0" w:color="D9D9D9"/>
        <w:bottom w:val="single" w:sz="2" w:space="0" w:color="D9D9D9"/>
        <w:right w:val="single" w:sz="2" w:space="0" w:color="D9D9D9"/>
        <w:insideH w:val="single" w:sz="2" w:space="0" w:color="D9D9D9"/>
        <w:insideV w:val="single" w:sz="2" w:space="0" w:color="D9D9D9"/>
      </w:tblBorders>
      <w:tblCellMar>
        <w:top w:w="0" w:type="dxa"/>
        <w:left w:w="68" w:type="dxa"/>
        <w:bottom w:w="0" w:type="dxa"/>
        <w:right w:w="68" w:type="dxa"/>
      </w:tblCellMar>
    </w:tblPr>
    <w:tblStylePr w:type="firstRow">
      <w:rPr>
        <w:rFonts w:ascii="Verdana" w:hAnsi="Verdana"/>
        <w:b/>
        <w:sz w:val="20"/>
      </w:rPr>
      <w:tblPr/>
      <w:tcPr>
        <w:shd w:val="clear" w:color="auto" w:fill="BFBFBF"/>
      </w:tcPr>
    </w:tblStylePr>
  </w:style>
  <w:style w:type="table" w:customStyle="1" w:styleId="Stableplaincolumnasheader">
    <w:name w:val="S_table plain column as header"/>
    <w:basedOn w:val="Stableplain"/>
    <w:uiPriority w:val="99"/>
    <w:qFormat/>
    <w:rsid w:val="00907675"/>
    <w:tblPr>
      <w:tblInd w:w="0" w:type="dxa"/>
      <w:tblBorders>
        <w:top w:val="single" w:sz="2" w:space="0" w:color="D9D9D9"/>
        <w:left w:val="single" w:sz="2" w:space="0" w:color="D9D9D9"/>
        <w:bottom w:val="single" w:sz="2" w:space="0" w:color="D9D9D9"/>
        <w:right w:val="single" w:sz="2" w:space="0" w:color="D9D9D9"/>
        <w:insideH w:val="single" w:sz="2" w:space="0" w:color="D9D9D9"/>
        <w:insideV w:val="single" w:sz="2" w:space="0" w:color="D9D9D9"/>
      </w:tblBorders>
      <w:tblCellMar>
        <w:top w:w="0" w:type="dxa"/>
        <w:left w:w="68" w:type="dxa"/>
        <w:bottom w:w="0" w:type="dxa"/>
        <w:right w:w="68" w:type="dxa"/>
      </w:tblCellMar>
    </w:tblPr>
    <w:tblStylePr w:type="firstCol">
      <w:rPr>
        <w:rFonts w:ascii="Verdana" w:hAnsi="Verdana"/>
        <w:b/>
        <w:sz w:val="20"/>
      </w:rPr>
      <w:tblPr/>
      <w:tcPr>
        <w:shd w:val="clear" w:color="auto" w:fill="BFBFBF"/>
      </w:tcPr>
    </w:tblStylePr>
  </w:style>
  <w:style w:type="table" w:customStyle="1" w:styleId="Stableplainrowandcolumnasheader">
    <w:name w:val="S_table plain row and column as header"/>
    <w:basedOn w:val="Stableplainrowasheader"/>
    <w:uiPriority w:val="99"/>
    <w:qFormat/>
    <w:rsid w:val="00AB1EE4"/>
    <w:tblPr>
      <w:tblInd w:w="0" w:type="dxa"/>
      <w:tblBorders>
        <w:top w:val="single" w:sz="2" w:space="0" w:color="D9D9D9"/>
        <w:left w:val="single" w:sz="2" w:space="0" w:color="D9D9D9"/>
        <w:bottom w:val="single" w:sz="2" w:space="0" w:color="D9D9D9"/>
        <w:right w:val="single" w:sz="2" w:space="0" w:color="D9D9D9"/>
        <w:insideH w:val="single" w:sz="2" w:space="0" w:color="D9D9D9"/>
        <w:insideV w:val="single" w:sz="2" w:space="0" w:color="D9D9D9"/>
      </w:tblBorders>
      <w:tblCellMar>
        <w:top w:w="0" w:type="dxa"/>
        <w:left w:w="68" w:type="dxa"/>
        <w:bottom w:w="0" w:type="dxa"/>
        <w:right w:w="68" w:type="dxa"/>
      </w:tblCellMar>
    </w:tblPr>
    <w:tblStylePr w:type="firstRow">
      <w:rPr>
        <w:rFonts w:ascii="Verdana" w:hAnsi="Verdana"/>
        <w:b/>
        <w:sz w:val="20"/>
      </w:rPr>
      <w:tblPr/>
      <w:tcPr>
        <w:shd w:val="clear" w:color="auto" w:fill="BFBFBF"/>
      </w:tcPr>
    </w:tblStylePr>
    <w:tblStylePr w:type="firstCol">
      <w:rPr>
        <w:rFonts w:ascii="Verdana" w:hAnsi="Verdana"/>
        <w:b/>
        <w:sz w:val="20"/>
      </w:rPr>
      <w:tblPr/>
      <w:tcPr>
        <w:shd w:val="clear" w:color="auto" w:fill="BFBFBF"/>
      </w:tcPr>
    </w:tblStylePr>
  </w:style>
  <w:style w:type="table" w:customStyle="1" w:styleId="Stablestructuredrowasheader">
    <w:name w:val="S_table structured row as header"/>
    <w:basedOn w:val="Stablestructured"/>
    <w:uiPriority w:val="99"/>
    <w:qFormat/>
    <w:rsid w:val="00F72334"/>
    <w:tblPr>
      <w:tblStyleRowBandSize w:val="1"/>
      <w:tblInd w:w="0" w:type="dxa"/>
      <w:tblBorders>
        <w:top w:val="single" w:sz="2" w:space="0" w:color="D9D9D9"/>
        <w:left w:val="single" w:sz="2" w:space="0" w:color="D9D9D9"/>
        <w:bottom w:val="single" w:sz="2" w:space="0" w:color="D9D9D9"/>
        <w:right w:val="single" w:sz="2" w:space="0" w:color="D9D9D9"/>
        <w:insideH w:val="single" w:sz="2" w:space="0" w:color="D9D9D9"/>
        <w:insideV w:val="single" w:sz="2" w:space="0" w:color="D9D9D9"/>
      </w:tblBorders>
      <w:tblCellMar>
        <w:top w:w="0" w:type="dxa"/>
        <w:left w:w="68" w:type="dxa"/>
        <w:bottom w:w="0" w:type="dxa"/>
        <w:right w:w="68" w:type="dxa"/>
      </w:tblCellMar>
    </w:tblPr>
    <w:tblStylePr w:type="firstRow">
      <w:rPr>
        <w:rFonts w:ascii="Verdana" w:hAnsi="Verdana"/>
        <w:b/>
        <w:sz w:val="20"/>
      </w:rPr>
      <w:tblPr/>
      <w:tcPr>
        <w:shd w:val="clear" w:color="auto" w:fill="BFBFBF"/>
      </w:tcPr>
    </w:tblStylePr>
    <w:tblStylePr w:type="band1Horz">
      <w:rPr>
        <w:rFonts w:ascii="Verdana" w:hAnsi="Verdana"/>
        <w:sz w:val="20"/>
      </w:rPr>
    </w:tblStylePr>
    <w:tblStylePr w:type="band2Horz">
      <w:tblPr/>
      <w:tcPr>
        <w:shd w:val="clear" w:color="auto" w:fill="F2F2F2"/>
      </w:tcPr>
    </w:tblStylePr>
  </w:style>
  <w:style w:type="table" w:customStyle="1" w:styleId="Stablestructuredcolumnasheader">
    <w:name w:val="S_table structured column as header"/>
    <w:basedOn w:val="Stableplain"/>
    <w:uiPriority w:val="99"/>
    <w:qFormat/>
    <w:rsid w:val="00926667"/>
    <w:tblPr>
      <w:tblStyleRowBandSize w:val="1"/>
      <w:tblInd w:w="0" w:type="dxa"/>
      <w:tblBorders>
        <w:top w:val="single" w:sz="2" w:space="0" w:color="D9D9D9"/>
        <w:left w:val="single" w:sz="2" w:space="0" w:color="D9D9D9"/>
        <w:bottom w:val="single" w:sz="2" w:space="0" w:color="D9D9D9"/>
        <w:right w:val="single" w:sz="2" w:space="0" w:color="D9D9D9"/>
        <w:insideH w:val="single" w:sz="2" w:space="0" w:color="D9D9D9"/>
        <w:insideV w:val="single" w:sz="2" w:space="0" w:color="D9D9D9"/>
      </w:tblBorders>
      <w:tblCellMar>
        <w:top w:w="0" w:type="dxa"/>
        <w:left w:w="68" w:type="dxa"/>
        <w:bottom w:w="0" w:type="dxa"/>
        <w:right w:w="68" w:type="dxa"/>
      </w:tblCellMar>
    </w:tblPr>
    <w:tcPr>
      <w:shd w:val="clear" w:color="auto" w:fill="auto"/>
    </w:tcPr>
    <w:tblStylePr w:type="firstCol">
      <w:rPr>
        <w:b/>
      </w:rPr>
      <w:tblPr/>
      <w:tcPr>
        <w:shd w:val="clear" w:color="auto" w:fill="BFBFBF"/>
      </w:tcPr>
    </w:tblStylePr>
    <w:tblStylePr w:type="band1Horz">
      <w:rPr>
        <w:rFonts w:ascii="Verdana" w:hAnsi="Verdana"/>
        <w:sz w:val="20"/>
      </w:rPr>
      <w:tblPr/>
      <w:tcPr>
        <w:shd w:val="clear" w:color="auto" w:fill="F2F2F2"/>
      </w:tcPr>
    </w:tblStylePr>
    <w:tblStylePr w:type="nwCell">
      <w:rPr>
        <w:b/>
      </w:rPr>
      <w:tblPr/>
      <w:tcPr>
        <w:shd w:val="clear" w:color="auto" w:fill="BFBFBF"/>
      </w:tcPr>
    </w:tblStylePr>
  </w:style>
  <w:style w:type="table" w:customStyle="1" w:styleId="Stablestrucuturedrowandcolumnasheader">
    <w:name w:val="S_table strucutured row and column as header"/>
    <w:basedOn w:val="Stablestructured"/>
    <w:uiPriority w:val="99"/>
    <w:qFormat/>
    <w:rsid w:val="00D2419D"/>
    <w:tblPr>
      <w:tblStyleRowBandSize w:val="1"/>
      <w:tblInd w:w="0" w:type="dxa"/>
      <w:tblBorders>
        <w:top w:val="single" w:sz="2" w:space="0" w:color="D9D9D9"/>
        <w:left w:val="single" w:sz="2" w:space="0" w:color="D9D9D9"/>
        <w:bottom w:val="single" w:sz="2" w:space="0" w:color="D9D9D9"/>
        <w:right w:val="single" w:sz="2" w:space="0" w:color="D9D9D9"/>
        <w:insideH w:val="single" w:sz="2" w:space="0" w:color="D9D9D9"/>
        <w:insideV w:val="single" w:sz="2" w:space="0" w:color="D9D9D9"/>
      </w:tblBorders>
      <w:tblCellMar>
        <w:top w:w="0" w:type="dxa"/>
        <w:left w:w="68" w:type="dxa"/>
        <w:bottom w:w="0" w:type="dxa"/>
        <w:right w:w="68" w:type="dxa"/>
      </w:tblCellMar>
    </w:tblPr>
    <w:tblStylePr w:type="firstRow">
      <w:rPr>
        <w:rFonts w:ascii="Verdana" w:hAnsi="Verdana"/>
        <w:b/>
        <w:sz w:val="20"/>
      </w:rPr>
      <w:tblPr/>
      <w:tcPr>
        <w:shd w:val="clear" w:color="auto" w:fill="BFBFBF"/>
      </w:tcPr>
    </w:tblStylePr>
    <w:tblStylePr w:type="firstCol">
      <w:rPr>
        <w:rFonts w:ascii="Verdana" w:hAnsi="Verdana"/>
        <w:b/>
        <w:sz w:val="20"/>
      </w:rPr>
      <w:tblPr/>
      <w:tcPr>
        <w:shd w:val="clear" w:color="auto" w:fill="BFBFBF"/>
      </w:tcPr>
    </w:tblStylePr>
    <w:tblStylePr w:type="band1Horz">
      <w:rPr>
        <w:rFonts w:ascii="Verdana" w:hAnsi="Verdana"/>
        <w:sz w:val="20"/>
      </w:rPr>
    </w:tblStylePr>
    <w:tblStylePr w:type="band2Horz">
      <w:tblPr/>
      <w:tcPr>
        <w:shd w:val="clear" w:color="auto" w:fill="F2F2F2"/>
      </w:tcPr>
    </w:tblStylePr>
  </w:style>
  <w:style w:type="table" w:styleId="ColorfulList-Accent5">
    <w:name w:val="Colorful List Accent 5"/>
    <w:basedOn w:val="TableNormal"/>
    <w:uiPriority w:val="72"/>
    <w:rsid w:val="00E06573"/>
    <w:rPr>
      <w:color w:val="535455" w:themeColor="text1"/>
    </w:rPr>
    <w:tblPr>
      <w:tblStyleRowBandSize w:val="1"/>
      <w:tblStyleColBandSize w:val="1"/>
      <w:tblInd w:w="0" w:type="dxa"/>
      <w:tblCellMar>
        <w:top w:w="0" w:type="dxa"/>
        <w:left w:w="108" w:type="dxa"/>
        <w:bottom w:w="0" w:type="dxa"/>
        <w:right w:w="108" w:type="dxa"/>
      </w:tblCellMar>
    </w:tblPr>
    <w:tcPr>
      <w:shd w:val="clear" w:color="auto" w:fill="FDF3E7" w:themeFill="accent5" w:themeFillTint="19"/>
    </w:tcPr>
    <w:tblStylePr w:type="firstRow">
      <w:rPr>
        <w:b/>
        <w:bCs/>
        <w:color w:val="FFFFFF" w:themeColor="background1"/>
      </w:rPr>
      <w:tblPr/>
      <w:tcPr>
        <w:tcBorders>
          <w:bottom w:val="single" w:sz="12" w:space="0" w:color="FFFFFF" w:themeColor="background1"/>
        </w:tcBorders>
        <w:shd w:val="clear" w:color="auto" w:fill="CFBE05" w:themeFill="accent6" w:themeFillShade="CC"/>
      </w:tcPr>
    </w:tblStylePr>
    <w:tblStylePr w:type="lastRow">
      <w:rPr>
        <w:b/>
        <w:bCs/>
        <w:color w:val="CFBE05" w:themeColor="accent6" w:themeShade="CC"/>
      </w:rPr>
      <w:tblPr/>
      <w:tcPr>
        <w:tcBorders>
          <w:top w:val="single" w:sz="12" w:space="0" w:color="535455"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E2C3" w:themeFill="accent5" w:themeFillTint="3F"/>
      </w:tcPr>
    </w:tblStylePr>
    <w:tblStylePr w:type="band1Horz">
      <w:tblPr/>
      <w:tcPr>
        <w:shd w:val="clear" w:color="auto" w:fill="FBE7CF" w:themeFill="accent5" w:themeFillTint="33"/>
      </w:tcPr>
    </w:tblStylePr>
  </w:style>
  <w:style w:type="paragraph" w:styleId="Footer">
    <w:name w:val="footer"/>
    <w:basedOn w:val="Normal"/>
    <w:link w:val="FooterChar"/>
    <w:uiPriority w:val="99"/>
    <w:rsid w:val="00AE6CB7"/>
    <w:pPr>
      <w:tabs>
        <w:tab w:val="center" w:pos="4536"/>
        <w:tab w:val="right" w:pos="9072"/>
      </w:tabs>
    </w:pPr>
  </w:style>
  <w:style w:type="character" w:customStyle="1" w:styleId="FooterChar">
    <w:name w:val="Footer Char"/>
    <w:basedOn w:val="DefaultParagraphFont"/>
    <w:link w:val="Footer"/>
    <w:uiPriority w:val="99"/>
    <w:rsid w:val="001D62F2"/>
    <w:rPr>
      <w:lang w:val="en-GB" w:eastAsia="de-DE"/>
    </w:rPr>
  </w:style>
  <w:style w:type="paragraph" w:styleId="TOC1">
    <w:name w:val="toc 1"/>
    <w:basedOn w:val="Normal"/>
    <w:next w:val="Normal"/>
    <w:autoRedefine/>
    <w:uiPriority w:val="39"/>
    <w:semiHidden/>
    <w:rsid w:val="00813B9E"/>
    <w:pPr>
      <w:tabs>
        <w:tab w:val="left" w:pos="440"/>
        <w:tab w:val="right" w:leader="dot" w:pos="8892"/>
      </w:tabs>
      <w:spacing w:line="240" w:lineRule="atLeast"/>
    </w:pPr>
    <w:rPr>
      <w:b/>
      <w:caps/>
      <w:noProof/>
      <w:szCs w:val="22"/>
      <w:lang w:val="de-AT"/>
    </w:rPr>
  </w:style>
  <w:style w:type="paragraph" w:styleId="TOC2">
    <w:name w:val="toc 2"/>
    <w:basedOn w:val="Normal"/>
    <w:next w:val="Normal"/>
    <w:autoRedefine/>
    <w:uiPriority w:val="39"/>
    <w:semiHidden/>
    <w:rsid w:val="00813B9E"/>
    <w:pPr>
      <w:tabs>
        <w:tab w:val="left" w:pos="990"/>
        <w:tab w:val="right" w:leader="dot" w:pos="8892"/>
      </w:tabs>
      <w:spacing w:line="240" w:lineRule="atLeast"/>
      <w:ind w:left="440"/>
    </w:pPr>
    <w:rPr>
      <w:noProof/>
      <w:lang w:val="de-AT"/>
    </w:rPr>
  </w:style>
  <w:style w:type="paragraph" w:styleId="TOC3">
    <w:name w:val="toc 3"/>
    <w:basedOn w:val="Normal"/>
    <w:next w:val="Normal"/>
    <w:autoRedefine/>
    <w:uiPriority w:val="39"/>
    <w:semiHidden/>
    <w:rsid w:val="00813B9E"/>
    <w:pPr>
      <w:tabs>
        <w:tab w:val="left" w:pos="1650"/>
        <w:tab w:val="right" w:leader="dot" w:pos="8891"/>
      </w:tabs>
      <w:spacing w:line="240" w:lineRule="atLeast"/>
      <w:ind w:left="1650" w:hanging="658"/>
    </w:pPr>
    <w:rPr>
      <w:noProof/>
      <w:szCs w:val="22"/>
      <w:lang w:val="de-AT"/>
    </w:rPr>
  </w:style>
  <w:style w:type="paragraph" w:styleId="TOC4">
    <w:name w:val="toc 4"/>
    <w:basedOn w:val="Normal"/>
    <w:next w:val="Normal"/>
    <w:autoRedefine/>
    <w:uiPriority w:val="39"/>
    <w:semiHidden/>
    <w:rsid w:val="00813B9E"/>
    <w:pPr>
      <w:tabs>
        <w:tab w:val="left" w:pos="2618"/>
        <w:tab w:val="right" w:leader="dot" w:pos="8891"/>
      </w:tabs>
      <w:spacing w:line="240" w:lineRule="atLeast"/>
      <w:ind w:left="2535" w:hanging="885"/>
    </w:pPr>
    <w:rPr>
      <w:noProof/>
      <w:szCs w:val="22"/>
      <w:lang w:val="de-AT"/>
    </w:rPr>
  </w:style>
  <w:style w:type="paragraph" w:customStyle="1" w:styleId="Stextnarrow">
    <w:name w:val="S_text_narrow"/>
    <w:basedOn w:val="Stext"/>
    <w:uiPriority w:val="50"/>
    <w:qFormat/>
    <w:rsid w:val="004D6726"/>
    <w:pPr>
      <w:spacing w:line="240" w:lineRule="auto"/>
      <w:contextualSpacing/>
      <w:jc w:val="left"/>
    </w:pPr>
  </w:style>
  <w:style w:type="paragraph" w:customStyle="1" w:styleId="Stext1narrow">
    <w:name w:val="S_text_1_narrow"/>
    <w:basedOn w:val="Stext1"/>
    <w:uiPriority w:val="51"/>
    <w:qFormat/>
    <w:rsid w:val="008D09D1"/>
    <w:pPr>
      <w:spacing w:line="240" w:lineRule="auto"/>
      <w:contextualSpacing/>
    </w:pPr>
  </w:style>
  <w:style w:type="paragraph" w:customStyle="1" w:styleId="Stext2narrow">
    <w:name w:val="S_text_2_narrow"/>
    <w:basedOn w:val="Stext2"/>
    <w:uiPriority w:val="52"/>
    <w:qFormat/>
    <w:rsid w:val="008D09D1"/>
    <w:pPr>
      <w:spacing w:line="240" w:lineRule="auto"/>
      <w:contextualSpacing/>
    </w:pPr>
  </w:style>
  <w:style w:type="paragraph" w:customStyle="1" w:styleId="Stext3narrow">
    <w:name w:val="S_text_3_narrow"/>
    <w:basedOn w:val="Stext3"/>
    <w:uiPriority w:val="53"/>
    <w:qFormat/>
    <w:rsid w:val="008D09D1"/>
    <w:pPr>
      <w:spacing w:line="240" w:lineRule="auto"/>
      <w:contextualSpacing/>
    </w:pPr>
  </w:style>
  <w:style w:type="paragraph" w:customStyle="1" w:styleId="Stext4narrow">
    <w:name w:val="S_text_4_narrow"/>
    <w:basedOn w:val="Stext4"/>
    <w:uiPriority w:val="54"/>
    <w:qFormat/>
    <w:rsid w:val="008D09D1"/>
    <w:pPr>
      <w:spacing w:line="240" w:lineRule="auto"/>
      <w:contextualSpacing/>
    </w:pPr>
  </w:style>
  <w:style w:type="paragraph" w:customStyle="1" w:styleId="Stext5narrow">
    <w:name w:val="S_text_5_narrow"/>
    <w:basedOn w:val="Stext5"/>
    <w:uiPriority w:val="55"/>
    <w:qFormat/>
    <w:rsid w:val="008D09D1"/>
    <w:pPr>
      <w:contextualSpacing/>
    </w:pPr>
  </w:style>
  <w:style w:type="paragraph" w:customStyle="1" w:styleId="Slistingb">
    <w:name w:val="S_listing b"/>
    <w:basedOn w:val="Normal"/>
    <w:uiPriority w:val="43"/>
    <w:rsid w:val="008C35F4"/>
    <w:pPr>
      <w:numPr>
        <w:numId w:val="34"/>
      </w:numPr>
      <w:tabs>
        <w:tab w:val="left" w:pos="1701"/>
      </w:tabs>
      <w:spacing w:before="40" w:after="20"/>
    </w:pPr>
    <w:rPr>
      <w:lang w:val="de-AT"/>
    </w:rPr>
  </w:style>
  <w:style w:type="paragraph" w:customStyle="1" w:styleId="Stableofcontents">
    <w:name w:val="S_table of contents"/>
    <w:basedOn w:val="Normal"/>
    <w:rsid w:val="00F25D9D"/>
    <w:pPr>
      <w:spacing w:before="120" w:after="60" w:line="240" w:lineRule="atLeast"/>
      <w:jc w:val="center"/>
    </w:pPr>
    <w:rPr>
      <w:b/>
      <w:caps/>
      <w:spacing w:val="70"/>
      <w:lang w:val="de-AT"/>
    </w:rPr>
  </w:style>
  <w:style w:type="paragraph" w:styleId="BalloonText">
    <w:name w:val="Balloon Text"/>
    <w:basedOn w:val="Normal"/>
    <w:link w:val="BalloonTextChar"/>
    <w:semiHidden/>
    <w:rsid w:val="00E224CA"/>
    <w:rPr>
      <w:rFonts w:ascii="Tahoma" w:hAnsi="Tahoma" w:cs="Tahoma"/>
      <w:sz w:val="16"/>
      <w:szCs w:val="16"/>
    </w:rPr>
  </w:style>
  <w:style w:type="character" w:customStyle="1" w:styleId="BalloonTextChar">
    <w:name w:val="Balloon Text Char"/>
    <w:basedOn w:val="DefaultParagraphFont"/>
    <w:link w:val="BalloonText"/>
    <w:semiHidden/>
    <w:rsid w:val="00E224CA"/>
    <w:rPr>
      <w:rFonts w:ascii="Tahoma" w:hAnsi="Tahoma" w:cs="Tahoma"/>
      <w:sz w:val="16"/>
      <w:szCs w:val="16"/>
      <w:lang w:val="en-GB" w:eastAsia="de-DE"/>
    </w:rPr>
  </w:style>
  <w:style w:type="paragraph" w:styleId="Header">
    <w:name w:val="header"/>
    <w:basedOn w:val="Normal"/>
    <w:link w:val="HeaderChar"/>
    <w:semiHidden/>
    <w:rsid w:val="003D3139"/>
    <w:pPr>
      <w:tabs>
        <w:tab w:val="center" w:pos="4680"/>
        <w:tab w:val="right" w:pos="9360"/>
      </w:tabs>
    </w:pPr>
  </w:style>
  <w:style w:type="character" w:customStyle="1" w:styleId="HeaderChar">
    <w:name w:val="Header Char"/>
    <w:basedOn w:val="DefaultParagraphFont"/>
    <w:link w:val="Header"/>
    <w:semiHidden/>
    <w:rsid w:val="003D3139"/>
    <w:rPr>
      <w:lang w:val="ro-RO" w:eastAsia="de-DE"/>
    </w:rPr>
  </w:style>
  <w:style w:type="character" w:customStyle="1" w:styleId="Heading6Char">
    <w:name w:val="Heading 6 Char"/>
    <w:basedOn w:val="DefaultParagraphFont"/>
    <w:link w:val="Heading6"/>
    <w:rsid w:val="003D3139"/>
    <w:rPr>
      <w:rFonts w:ascii="Times New Roman" w:hAnsi="Times New Roman"/>
      <w:bCs/>
      <w:szCs w:val="22"/>
      <w:lang w:val="en-US" w:eastAsia="en-US"/>
    </w:rPr>
  </w:style>
  <w:style w:type="character" w:customStyle="1" w:styleId="Heading7Char">
    <w:name w:val="Heading 7 Char"/>
    <w:basedOn w:val="DefaultParagraphFont"/>
    <w:link w:val="Heading7"/>
    <w:rsid w:val="003D3139"/>
    <w:rPr>
      <w:rFonts w:ascii="Times New Roman" w:hAnsi="Times New Roman"/>
      <w:szCs w:val="24"/>
      <w:lang w:val="en-US" w:eastAsia="en-US"/>
    </w:rPr>
  </w:style>
  <w:style w:type="character" w:customStyle="1" w:styleId="Heading8Char">
    <w:name w:val="Heading 8 Char"/>
    <w:basedOn w:val="DefaultParagraphFont"/>
    <w:link w:val="Heading8"/>
    <w:rsid w:val="003D3139"/>
    <w:rPr>
      <w:rFonts w:ascii="Times New Roman" w:hAnsi="Times New Roman"/>
      <w:iCs/>
      <w:szCs w:val="24"/>
      <w:lang w:val="en-US" w:eastAsia="en-US"/>
    </w:rPr>
  </w:style>
  <w:style w:type="character" w:customStyle="1" w:styleId="Heading9Char">
    <w:name w:val="Heading 9 Char"/>
    <w:basedOn w:val="DefaultParagraphFont"/>
    <w:link w:val="Heading9"/>
    <w:rsid w:val="003D3139"/>
    <w:rPr>
      <w:rFonts w:ascii="Times New Roman" w:hAnsi="Times New Roman" w:cs="Arial"/>
      <w:szCs w:val="22"/>
      <w:lang w:val="en-US" w:eastAsia="en-US"/>
    </w:rPr>
  </w:style>
  <w:style w:type="character" w:customStyle="1" w:styleId="StextZchnZchn">
    <w:name w:val="S_text Zchn Zchn"/>
    <w:basedOn w:val="DefaultParagraphFont"/>
    <w:link w:val="Stext"/>
    <w:rsid w:val="003D3139"/>
    <w:rPr>
      <w:lang w:eastAsia="zh-TW"/>
    </w:rPr>
  </w:style>
  <w:style w:type="paragraph" w:styleId="ListParagraph">
    <w:name w:val="List Paragraph"/>
    <w:basedOn w:val="Normal"/>
    <w:uiPriority w:val="34"/>
    <w:qFormat/>
    <w:rsid w:val="008C3D79"/>
    <w:pPr>
      <w:ind w:left="720"/>
      <w:contextualSpacing/>
    </w:pPr>
  </w:style>
  <w:style w:type="character" w:customStyle="1" w:styleId="Stext1Zchn">
    <w:name w:val="S_text 1 Zchn"/>
    <w:basedOn w:val="StextZchnZchn"/>
    <w:link w:val="Stext1"/>
    <w:rsid w:val="008C3D79"/>
    <w:rPr>
      <w:lang w:eastAsia="zh-TW"/>
    </w:rPr>
  </w:style>
  <w:style w:type="paragraph" w:styleId="BodyText">
    <w:name w:val="Body Text"/>
    <w:basedOn w:val="Normal"/>
    <w:link w:val="BodyTextChar"/>
    <w:semiHidden/>
    <w:rsid w:val="001638F5"/>
    <w:pPr>
      <w:spacing w:after="120"/>
    </w:pPr>
  </w:style>
  <w:style w:type="character" w:customStyle="1" w:styleId="BodyTextChar">
    <w:name w:val="Body Text Char"/>
    <w:basedOn w:val="DefaultParagraphFont"/>
    <w:link w:val="BodyText"/>
    <w:semiHidden/>
    <w:rsid w:val="001638F5"/>
    <w:rPr>
      <w:rFonts w:ascii="Times New Roman" w:hAnsi="Times New Roman"/>
      <w:lang w:val="en-US" w:eastAsia="en-US"/>
    </w:rPr>
  </w:style>
  <w:style w:type="character" w:customStyle="1" w:styleId="FootnoteTextChar">
    <w:name w:val="Footnote Text Char"/>
    <w:aliases w:val="S_footer Char"/>
    <w:basedOn w:val="DefaultParagraphFont"/>
    <w:link w:val="FootnoteText"/>
    <w:uiPriority w:val="99"/>
    <w:semiHidden/>
    <w:rsid w:val="00CB5BD8"/>
    <w:rPr>
      <w:rFonts w:ascii="Times New Roman" w:hAnsi="Times New Roman"/>
      <w:sz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Times New Roman" w:hAnsi="Verdana"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uiPriority="39"/>
    <w:lsdException w:name="toc 6" w:semiHidden="1"/>
    <w:lsdException w:name="toc 7" w:semiHidden="1"/>
    <w:lsdException w:name="toc 8" w:semiHidden="1"/>
    <w:lsdException w:name="toc 9" w:semiHidden="1"/>
    <w:lsdException w:name="footnote text" w:uiPriority="99"/>
    <w:lsdException w:name="annotation text" w:semiHidden="1"/>
    <w:lsdException w:name="header" w:semiHidden="1"/>
    <w:lsdException w:name="footer" w:uiPriority="99"/>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uiPriority="99"/>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semiHidden="1"/>
    <w:lsdException w:name="Signature" w:semiHidden="1"/>
    <w:lsdException w:name="Body Text" w:semiHidden="1"/>
    <w:lsdException w:name="Subtitle" w:semiHidden="1"/>
    <w:lsdException w:name="Salutation" w:semiHidden="1"/>
    <w:lsdException w:name="Date" w:semiHidden="1"/>
    <w:lsdException w:name="Hyperlink" w:semiHidden="1" w:uiPriority="99"/>
    <w:lsdException w:name="Strong" w:semiHidden="1"/>
    <w:lsdException w:name="Emphasis" w:semiHidden="1"/>
    <w:lsdException w:name="E-mail Signature"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annotation subject" w:semiHidden="1"/>
    <w:lsdException w:name="Balloon Text" w:semiHidden="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9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qFormat="1"/>
  </w:latentStyles>
  <w:style w:type="paragraph" w:default="1" w:styleId="Normal">
    <w:name w:val="Normal"/>
    <w:qFormat/>
    <w:rsid w:val="003D3139"/>
    <w:rPr>
      <w:rFonts w:ascii="Times New Roman" w:hAnsi="Times New Roman"/>
      <w:lang w:val="en-US" w:eastAsia="en-US"/>
    </w:rPr>
  </w:style>
  <w:style w:type="paragraph" w:styleId="Heading6">
    <w:name w:val="heading 6"/>
    <w:basedOn w:val="Normal"/>
    <w:link w:val="Heading6Char"/>
    <w:qFormat/>
    <w:rsid w:val="003D3139"/>
    <w:pPr>
      <w:tabs>
        <w:tab w:val="num" w:pos="1080"/>
      </w:tabs>
      <w:ind w:left="907" w:hanging="907"/>
      <w:outlineLvl w:val="5"/>
    </w:pPr>
    <w:rPr>
      <w:bCs/>
      <w:szCs w:val="22"/>
    </w:rPr>
  </w:style>
  <w:style w:type="paragraph" w:styleId="Heading7">
    <w:name w:val="heading 7"/>
    <w:basedOn w:val="Normal"/>
    <w:next w:val="Normal"/>
    <w:link w:val="Heading7Char"/>
    <w:qFormat/>
    <w:rsid w:val="003D3139"/>
    <w:pPr>
      <w:tabs>
        <w:tab w:val="num" w:pos="1440"/>
      </w:tabs>
      <w:spacing w:before="240"/>
      <w:ind w:left="1134" w:hanging="1134"/>
      <w:outlineLvl w:val="6"/>
    </w:pPr>
    <w:rPr>
      <w:szCs w:val="24"/>
    </w:rPr>
  </w:style>
  <w:style w:type="paragraph" w:styleId="Heading8">
    <w:name w:val="heading 8"/>
    <w:basedOn w:val="Normal"/>
    <w:next w:val="Normal"/>
    <w:link w:val="Heading8Char"/>
    <w:qFormat/>
    <w:rsid w:val="003D3139"/>
    <w:pPr>
      <w:tabs>
        <w:tab w:val="num" w:pos="1440"/>
      </w:tabs>
      <w:spacing w:before="240"/>
      <w:ind w:left="1134" w:hanging="1134"/>
      <w:outlineLvl w:val="7"/>
    </w:pPr>
    <w:rPr>
      <w:iCs/>
      <w:szCs w:val="24"/>
    </w:rPr>
  </w:style>
  <w:style w:type="paragraph" w:styleId="Heading9">
    <w:name w:val="heading 9"/>
    <w:basedOn w:val="Normal"/>
    <w:next w:val="Normal"/>
    <w:link w:val="Heading9Char"/>
    <w:qFormat/>
    <w:rsid w:val="003D3139"/>
    <w:pPr>
      <w:tabs>
        <w:tab w:val="num" w:pos="1800"/>
      </w:tabs>
      <w:spacing w:before="240"/>
      <w:ind w:left="1134" w:hanging="1134"/>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rschrift1">
    <w:name w:val="Überschrift 1"/>
    <w:aliases w:val="Vertragsgliederung 1"/>
    <w:basedOn w:val="Normal"/>
    <w:next w:val="Normal"/>
    <w:semiHidden/>
    <w:qFormat/>
    <w:rsid w:val="002D24CB"/>
    <w:pPr>
      <w:keepNext/>
      <w:numPr>
        <w:numId w:val="2"/>
      </w:numPr>
      <w:tabs>
        <w:tab w:val="clear" w:pos="567"/>
        <w:tab w:val="num" w:pos="851"/>
      </w:tabs>
      <w:spacing w:after="330"/>
      <w:ind w:left="851" w:hanging="851"/>
      <w:outlineLvl w:val="0"/>
    </w:pPr>
    <w:rPr>
      <w:b/>
    </w:rPr>
  </w:style>
  <w:style w:type="paragraph" w:customStyle="1" w:styleId="berschrift2">
    <w:name w:val="Überschrift 2"/>
    <w:basedOn w:val="Normal"/>
    <w:next w:val="Normal"/>
    <w:semiHidden/>
    <w:rsid w:val="002D24CB"/>
    <w:pPr>
      <w:keepNext/>
      <w:numPr>
        <w:ilvl w:val="1"/>
        <w:numId w:val="3"/>
      </w:numPr>
      <w:tabs>
        <w:tab w:val="clear" w:pos="567"/>
        <w:tab w:val="num" w:pos="851"/>
      </w:tabs>
      <w:spacing w:after="330"/>
      <w:ind w:left="851" w:hanging="851"/>
      <w:outlineLvl w:val="1"/>
    </w:pPr>
    <w:rPr>
      <w:b/>
    </w:rPr>
  </w:style>
  <w:style w:type="paragraph" w:customStyle="1" w:styleId="berschrift3">
    <w:name w:val="Überschrift 3"/>
    <w:basedOn w:val="Normal"/>
    <w:next w:val="Normal"/>
    <w:semiHidden/>
    <w:rsid w:val="002D24CB"/>
    <w:pPr>
      <w:keepNext/>
      <w:numPr>
        <w:ilvl w:val="2"/>
        <w:numId w:val="4"/>
      </w:numPr>
      <w:tabs>
        <w:tab w:val="clear" w:pos="567"/>
        <w:tab w:val="num" w:pos="851"/>
      </w:tabs>
      <w:spacing w:after="330"/>
      <w:ind w:left="851" w:hanging="851"/>
      <w:outlineLvl w:val="2"/>
    </w:pPr>
    <w:rPr>
      <w:rFonts w:cs="Arial"/>
      <w:bCs/>
      <w:szCs w:val="26"/>
    </w:rPr>
  </w:style>
  <w:style w:type="paragraph" w:customStyle="1" w:styleId="berschrift4">
    <w:name w:val="Überschrift 4"/>
    <w:basedOn w:val="Normal"/>
    <w:next w:val="Normal"/>
    <w:semiHidden/>
    <w:rsid w:val="002D24CB"/>
    <w:pPr>
      <w:keepNext/>
      <w:numPr>
        <w:ilvl w:val="3"/>
        <w:numId w:val="5"/>
      </w:numPr>
      <w:tabs>
        <w:tab w:val="clear" w:pos="1080"/>
        <w:tab w:val="num" w:pos="851"/>
        <w:tab w:val="left" w:pos="1134"/>
      </w:tabs>
      <w:spacing w:after="330"/>
      <w:ind w:left="851" w:hanging="851"/>
      <w:outlineLvl w:val="3"/>
    </w:pPr>
    <w:rPr>
      <w:bCs/>
      <w:i/>
      <w:szCs w:val="28"/>
    </w:rPr>
  </w:style>
  <w:style w:type="paragraph" w:customStyle="1" w:styleId="berschrift5">
    <w:name w:val="Überschrift 5"/>
    <w:basedOn w:val="berschrift4"/>
    <w:next w:val="Normal"/>
    <w:semiHidden/>
    <w:qFormat/>
    <w:rsid w:val="002D24CB"/>
    <w:pPr>
      <w:numPr>
        <w:ilvl w:val="4"/>
        <w:numId w:val="6"/>
      </w:numPr>
      <w:tabs>
        <w:tab w:val="clear" w:pos="56"/>
        <w:tab w:val="num" w:pos="1080"/>
      </w:tabs>
      <w:ind w:left="851" w:hanging="851"/>
      <w:outlineLvl w:val="4"/>
    </w:pPr>
    <w:rPr>
      <w:bCs w:val="0"/>
      <w:iCs/>
      <w:szCs w:val="26"/>
    </w:rPr>
  </w:style>
  <w:style w:type="paragraph" w:customStyle="1" w:styleId="berschrift6">
    <w:name w:val="Überschrift 6"/>
    <w:basedOn w:val="Normal"/>
    <w:semiHidden/>
    <w:qFormat/>
    <w:rsid w:val="002D24CB"/>
    <w:pPr>
      <w:numPr>
        <w:ilvl w:val="5"/>
        <w:numId w:val="1"/>
      </w:numPr>
      <w:outlineLvl w:val="5"/>
    </w:pPr>
    <w:rPr>
      <w:bCs/>
      <w:szCs w:val="22"/>
    </w:rPr>
  </w:style>
  <w:style w:type="paragraph" w:customStyle="1" w:styleId="berschrift7">
    <w:name w:val="Überschrift 7"/>
    <w:basedOn w:val="Normal"/>
    <w:next w:val="Normal"/>
    <w:semiHidden/>
    <w:qFormat/>
    <w:rsid w:val="002D24CB"/>
    <w:pPr>
      <w:numPr>
        <w:ilvl w:val="6"/>
        <w:numId w:val="1"/>
      </w:numPr>
      <w:spacing w:before="240"/>
      <w:outlineLvl w:val="6"/>
    </w:pPr>
    <w:rPr>
      <w:szCs w:val="24"/>
    </w:rPr>
  </w:style>
  <w:style w:type="paragraph" w:customStyle="1" w:styleId="berschrift8">
    <w:name w:val="Überschrift 8"/>
    <w:basedOn w:val="Normal"/>
    <w:next w:val="Normal"/>
    <w:semiHidden/>
    <w:qFormat/>
    <w:rsid w:val="002D24CB"/>
    <w:pPr>
      <w:numPr>
        <w:ilvl w:val="7"/>
        <w:numId w:val="1"/>
      </w:numPr>
      <w:spacing w:before="240"/>
      <w:outlineLvl w:val="7"/>
    </w:pPr>
    <w:rPr>
      <w:iCs/>
      <w:szCs w:val="24"/>
    </w:rPr>
  </w:style>
  <w:style w:type="paragraph" w:customStyle="1" w:styleId="berschrift9">
    <w:name w:val="Überschrift 9"/>
    <w:basedOn w:val="Normal"/>
    <w:next w:val="Normal"/>
    <w:semiHidden/>
    <w:qFormat/>
    <w:rsid w:val="002D24CB"/>
    <w:pPr>
      <w:numPr>
        <w:ilvl w:val="8"/>
        <w:numId w:val="1"/>
      </w:numPr>
      <w:spacing w:before="240"/>
      <w:outlineLvl w:val="8"/>
    </w:pPr>
    <w:rPr>
      <w:rFonts w:cs="Arial"/>
      <w:szCs w:val="22"/>
    </w:rPr>
  </w:style>
  <w:style w:type="paragraph" w:styleId="DocumentMap">
    <w:name w:val="Document Map"/>
    <w:basedOn w:val="Normal"/>
    <w:semiHidden/>
    <w:rsid w:val="002D24CB"/>
    <w:pPr>
      <w:shd w:val="clear" w:color="auto" w:fill="000080"/>
    </w:pPr>
    <w:rPr>
      <w:rFonts w:ascii="Tahoma" w:hAnsi="Tahoma"/>
    </w:rPr>
  </w:style>
  <w:style w:type="paragraph" w:customStyle="1" w:styleId="Sdraft">
    <w:name w:val="S_draft"/>
    <w:basedOn w:val="Sdatefile"/>
    <w:link w:val="SdraftZchn"/>
    <w:uiPriority w:val="99"/>
    <w:rsid w:val="00D739EE"/>
    <w:rPr>
      <w:b/>
    </w:rPr>
  </w:style>
  <w:style w:type="paragraph" w:customStyle="1" w:styleId="Sdatefile">
    <w:name w:val="S_date_file"/>
    <w:basedOn w:val="Normal"/>
    <w:uiPriority w:val="99"/>
    <w:rsid w:val="00336234"/>
    <w:pPr>
      <w:jc w:val="right"/>
    </w:pPr>
    <w:rPr>
      <w:sz w:val="16"/>
      <w:szCs w:val="16"/>
    </w:rPr>
  </w:style>
  <w:style w:type="paragraph" w:customStyle="1" w:styleId="Sheading1">
    <w:name w:val="S_heading 1"/>
    <w:next w:val="Stext1"/>
    <w:qFormat/>
    <w:rsid w:val="00CE1615"/>
    <w:pPr>
      <w:keepNext/>
      <w:keepLines/>
      <w:numPr>
        <w:numId w:val="22"/>
      </w:numPr>
      <w:spacing w:before="360" w:after="120" w:line="280" w:lineRule="atLeast"/>
    </w:pPr>
    <w:rPr>
      <w:b/>
      <w:lang w:eastAsia="en-US"/>
    </w:rPr>
  </w:style>
  <w:style w:type="paragraph" w:customStyle="1" w:styleId="Sheading2">
    <w:name w:val="S_heading 2"/>
    <w:next w:val="Stext2"/>
    <w:qFormat/>
    <w:rsid w:val="00CE1615"/>
    <w:pPr>
      <w:keepNext/>
      <w:keepLines/>
      <w:numPr>
        <w:ilvl w:val="1"/>
        <w:numId w:val="22"/>
      </w:numPr>
      <w:spacing w:before="240" w:after="60" w:line="280" w:lineRule="atLeast"/>
    </w:pPr>
    <w:rPr>
      <w:lang w:eastAsia="en-US"/>
    </w:rPr>
  </w:style>
  <w:style w:type="paragraph" w:customStyle="1" w:styleId="Sheading3">
    <w:name w:val="S_heading 3"/>
    <w:next w:val="Stext3"/>
    <w:qFormat/>
    <w:rsid w:val="00CE1615"/>
    <w:pPr>
      <w:keepNext/>
      <w:keepLines/>
      <w:numPr>
        <w:ilvl w:val="2"/>
        <w:numId w:val="22"/>
      </w:numPr>
      <w:spacing w:before="240" w:after="60" w:line="280" w:lineRule="atLeast"/>
    </w:pPr>
    <w:rPr>
      <w:lang w:eastAsia="en-US"/>
    </w:rPr>
  </w:style>
  <w:style w:type="paragraph" w:styleId="TOC5">
    <w:name w:val="toc 5"/>
    <w:basedOn w:val="Normal"/>
    <w:next w:val="Normal"/>
    <w:autoRedefine/>
    <w:uiPriority w:val="39"/>
    <w:semiHidden/>
    <w:rsid w:val="00813B9E"/>
    <w:pPr>
      <w:tabs>
        <w:tab w:val="left" w:pos="2420"/>
        <w:tab w:val="right" w:leader="dot" w:pos="8891"/>
      </w:tabs>
      <w:spacing w:line="240" w:lineRule="atLeast"/>
      <w:ind w:left="3542" w:hanging="1064"/>
    </w:pPr>
    <w:rPr>
      <w:i/>
      <w:noProof/>
      <w:sz w:val="19"/>
      <w:szCs w:val="22"/>
      <w:lang w:val="de-AT"/>
    </w:rPr>
  </w:style>
  <w:style w:type="paragraph" w:customStyle="1" w:styleId="SKopfzeile6pt">
    <w:name w:val="S_Kopfzeile 6pt"/>
    <w:basedOn w:val="Normal"/>
    <w:semiHidden/>
    <w:rsid w:val="00F81753"/>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F81753"/>
    <w:pPr>
      <w:ind w:left="510"/>
    </w:pPr>
    <w:rPr>
      <w:rFonts w:ascii="HelveticaNeueLT Pro 43 LtEx" w:hAnsi="HelveticaNeueLT Pro 43 LtEx"/>
      <w:color w:val="000000"/>
      <w:sz w:val="10"/>
      <w:szCs w:val="10"/>
    </w:rPr>
  </w:style>
  <w:style w:type="paragraph" w:customStyle="1" w:styleId="Sheading4">
    <w:name w:val="S_heading 4"/>
    <w:next w:val="Stext4"/>
    <w:qFormat/>
    <w:rsid w:val="00CE1615"/>
    <w:pPr>
      <w:keepNext/>
      <w:keepLines/>
      <w:numPr>
        <w:ilvl w:val="3"/>
        <w:numId w:val="22"/>
      </w:numPr>
      <w:spacing w:before="240" w:after="60" w:line="280" w:lineRule="atLeast"/>
    </w:pPr>
    <w:rPr>
      <w:lang w:eastAsia="en-US"/>
    </w:rPr>
  </w:style>
  <w:style w:type="paragraph" w:customStyle="1" w:styleId="Sheading5">
    <w:name w:val="S_heading 5"/>
    <w:next w:val="Stext5"/>
    <w:qFormat/>
    <w:rsid w:val="00CE1615"/>
    <w:pPr>
      <w:keepNext/>
      <w:keepLines/>
      <w:numPr>
        <w:ilvl w:val="4"/>
        <w:numId w:val="22"/>
      </w:numPr>
      <w:spacing w:before="240" w:after="60" w:line="280" w:lineRule="atLeast"/>
    </w:pPr>
    <w:rPr>
      <w:lang w:eastAsia="en-US"/>
    </w:rPr>
  </w:style>
  <w:style w:type="paragraph" w:customStyle="1" w:styleId="SSchedule1">
    <w:name w:val="S_Schedule 1"/>
    <w:next w:val="Stext1"/>
    <w:uiPriority w:val="30"/>
    <w:rsid w:val="00264026"/>
    <w:pPr>
      <w:numPr>
        <w:numId w:val="23"/>
      </w:numPr>
      <w:spacing w:before="360" w:after="120" w:line="280" w:lineRule="atLeast"/>
    </w:pPr>
    <w:rPr>
      <w:b/>
      <w:lang w:eastAsia="en-US"/>
    </w:rPr>
  </w:style>
  <w:style w:type="paragraph" w:customStyle="1" w:styleId="SSchedule2">
    <w:name w:val="S_Schedule 2"/>
    <w:next w:val="Stext2"/>
    <w:uiPriority w:val="31"/>
    <w:rsid w:val="00264026"/>
    <w:pPr>
      <w:numPr>
        <w:ilvl w:val="1"/>
        <w:numId w:val="23"/>
      </w:numPr>
      <w:spacing w:before="240" w:after="60" w:line="280" w:lineRule="atLeast"/>
    </w:pPr>
    <w:rPr>
      <w:lang w:eastAsia="en-US"/>
    </w:rPr>
  </w:style>
  <w:style w:type="paragraph" w:customStyle="1" w:styleId="SSchedule3">
    <w:name w:val="S_Schedule 3"/>
    <w:next w:val="Stext3"/>
    <w:uiPriority w:val="32"/>
    <w:rsid w:val="00264026"/>
    <w:pPr>
      <w:numPr>
        <w:ilvl w:val="2"/>
        <w:numId w:val="23"/>
      </w:numPr>
      <w:spacing w:before="240" w:after="60" w:line="280" w:lineRule="atLeast"/>
    </w:pPr>
    <w:rPr>
      <w:lang w:eastAsia="en-US"/>
    </w:rPr>
  </w:style>
  <w:style w:type="paragraph" w:customStyle="1" w:styleId="SSchedule4">
    <w:name w:val="S_Schedule 4"/>
    <w:next w:val="Stext4"/>
    <w:uiPriority w:val="33"/>
    <w:rsid w:val="00264026"/>
    <w:pPr>
      <w:numPr>
        <w:ilvl w:val="3"/>
        <w:numId w:val="23"/>
      </w:numPr>
      <w:spacing w:before="240" w:after="60" w:line="280" w:lineRule="atLeast"/>
    </w:pPr>
    <w:rPr>
      <w:lang w:eastAsia="en-US"/>
    </w:rPr>
  </w:style>
  <w:style w:type="paragraph" w:customStyle="1" w:styleId="SSchedule5">
    <w:name w:val="S_Schedule 5"/>
    <w:next w:val="Stext5"/>
    <w:uiPriority w:val="34"/>
    <w:rsid w:val="00264026"/>
    <w:pPr>
      <w:numPr>
        <w:ilvl w:val="4"/>
        <w:numId w:val="23"/>
      </w:numPr>
      <w:spacing w:before="240" w:after="60" w:line="280" w:lineRule="atLeast"/>
    </w:pPr>
    <w:rPr>
      <w:lang w:eastAsia="en-US"/>
    </w:rPr>
  </w:style>
  <w:style w:type="paragraph" w:customStyle="1" w:styleId="Slistinga0">
    <w:name w:val="S_listing a"/>
    <w:basedOn w:val="Normal"/>
    <w:uiPriority w:val="42"/>
    <w:rsid w:val="008C35F4"/>
    <w:pPr>
      <w:numPr>
        <w:numId w:val="33"/>
      </w:numPr>
      <w:tabs>
        <w:tab w:val="left" w:pos="1191"/>
      </w:tabs>
      <w:spacing w:before="40" w:after="20"/>
    </w:pPr>
    <w:rPr>
      <w:lang w:val="de-AT"/>
    </w:rPr>
  </w:style>
  <w:style w:type="paragraph" w:customStyle="1" w:styleId="Stext">
    <w:name w:val="S_text"/>
    <w:link w:val="StextZchnZchn"/>
    <w:qFormat/>
    <w:rsid w:val="00AC7747"/>
    <w:pPr>
      <w:spacing w:before="240" w:after="60" w:line="280" w:lineRule="atLeast"/>
      <w:jc w:val="both"/>
    </w:pPr>
    <w:rPr>
      <w:lang w:eastAsia="zh-TW"/>
    </w:rPr>
  </w:style>
  <w:style w:type="paragraph" w:customStyle="1" w:styleId="Stext1">
    <w:name w:val="S_text 1"/>
    <w:basedOn w:val="Stext"/>
    <w:link w:val="Stext1Zchn"/>
    <w:qFormat/>
    <w:rsid w:val="00CB3DD8"/>
    <w:pPr>
      <w:tabs>
        <w:tab w:val="left" w:pos="680"/>
      </w:tabs>
      <w:ind w:left="680"/>
    </w:pPr>
  </w:style>
  <w:style w:type="paragraph" w:customStyle="1" w:styleId="Stext2">
    <w:name w:val="S_text 2"/>
    <w:basedOn w:val="Stext1"/>
    <w:uiPriority w:val="13"/>
    <w:qFormat/>
    <w:rsid w:val="00CB3DD8"/>
  </w:style>
  <w:style w:type="paragraph" w:customStyle="1" w:styleId="Stext3">
    <w:name w:val="S_text 3"/>
    <w:basedOn w:val="Stext2"/>
    <w:uiPriority w:val="14"/>
    <w:qFormat/>
    <w:rsid w:val="00CB3DD8"/>
    <w:pPr>
      <w:tabs>
        <w:tab w:val="clear" w:pos="680"/>
        <w:tab w:val="left" w:pos="1531"/>
      </w:tabs>
      <w:ind w:left="1531"/>
    </w:pPr>
  </w:style>
  <w:style w:type="paragraph" w:customStyle="1" w:styleId="SlistingA">
    <w:name w:val="S_listing (A)"/>
    <w:basedOn w:val="Slistinga0"/>
    <w:uiPriority w:val="40"/>
    <w:rsid w:val="005D3E67"/>
    <w:pPr>
      <w:numPr>
        <w:ilvl w:val="5"/>
        <w:numId w:val="21"/>
      </w:numPr>
    </w:pPr>
  </w:style>
  <w:style w:type="paragraph" w:customStyle="1" w:styleId="Slistingi">
    <w:name w:val="S_listing (i)"/>
    <w:basedOn w:val="Normal"/>
    <w:uiPriority w:val="41"/>
    <w:rsid w:val="005D3E67"/>
    <w:pPr>
      <w:numPr>
        <w:ilvl w:val="6"/>
        <w:numId w:val="21"/>
      </w:numPr>
      <w:spacing w:before="40" w:after="20"/>
    </w:pPr>
  </w:style>
  <w:style w:type="character" w:customStyle="1" w:styleId="SdraftZchn">
    <w:name w:val="S_draft Zchn"/>
    <w:basedOn w:val="DefaultParagraphFont"/>
    <w:link w:val="Sdraft"/>
    <w:uiPriority w:val="99"/>
    <w:rsid w:val="00B73C84"/>
    <w:rPr>
      <w:b/>
      <w:sz w:val="16"/>
      <w:szCs w:val="16"/>
      <w:lang w:val="en-GB" w:eastAsia="de-DE"/>
    </w:rPr>
  </w:style>
  <w:style w:type="paragraph" w:customStyle="1" w:styleId="Stext4">
    <w:name w:val="S_text 4"/>
    <w:basedOn w:val="Stext3"/>
    <w:uiPriority w:val="15"/>
    <w:qFormat/>
    <w:rsid w:val="00CB3DD8"/>
    <w:pPr>
      <w:tabs>
        <w:tab w:val="clear" w:pos="1531"/>
        <w:tab w:val="left" w:pos="2778"/>
      </w:tabs>
      <w:ind w:left="2778"/>
    </w:pPr>
  </w:style>
  <w:style w:type="paragraph" w:customStyle="1" w:styleId="Stext5">
    <w:name w:val="S_text 5"/>
    <w:basedOn w:val="Stext4"/>
    <w:uiPriority w:val="16"/>
    <w:qFormat/>
    <w:rsid w:val="00CB3DD8"/>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8"/>
      </w:numPr>
    </w:pPr>
  </w:style>
  <w:style w:type="numbering" w:styleId="1ai">
    <w:name w:val="Outline List 1"/>
    <w:basedOn w:val="NoList"/>
    <w:semiHidden/>
    <w:rsid w:val="005425F0"/>
    <w:pPr>
      <w:numPr>
        <w:numId w:val="19"/>
      </w:numPr>
    </w:pPr>
  </w:style>
  <w:style w:type="numbering" w:styleId="ArticleSection">
    <w:name w:val="Outline List 3"/>
    <w:basedOn w:val="NoList"/>
    <w:semiHidden/>
    <w:rsid w:val="005425F0"/>
    <w:pPr>
      <w:numPr>
        <w:numId w:val="20"/>
      </w:numPr>
    </w:pPr>
  </w:style>
  <w:style w:type="paragraph" w:styleId="ListBullet">
    <w:name w:val="List Bullet"/>
    <w:basedOn w:val="Normal"/>
    <w:semiHidden/>
    <w:rsid w:val="005425F0"/>
    <w:pPr>
      <w:numPr>
        <w:numId w:val="8"/>
      </w:numPr>
    </w:pPr>
  </w:style>
  <w:style w:type="paragraph" w:styleId="ListBullet2">
    <w:name w:val="List Bullet 2"/>
    <w:basedOn w:val="Normal"/>
    <w:semiHidden/>
    <w:rsid w:val="005425F0"/>
    <w:pPr>
      <w:numPr>
        <w:numId w:val="9"/>
      </w:numPr>
    </w:pPr>
  </w:style>
  <w:style w:type="paragraph" w:styleId="ListBullet3">
    <w:name w:val="List Bullet 3"/>
    <w:basedOn w:val="Normal"/>
    <w:semiHidden/>
    <w:rsid w:val="005425F0"/>
    <w:pPr>
      <w:numPr>
        <w:numId w:val="10"/>
      </w:numPr>
    </w:pPr>
  </w:style>
  <w:style w:type="paragraph" w:styleId="ListBullet4">
    <w:name w:val="List Bullet 4"/>
    <w:basedOn w:val="Normal"/>
    <w:semiHidden/>
    <w:rsid w:val="005425F0"/>
    <w:pPr>
      <w:numPr>
        <w:numId w:val="11"/>
      </w:numPr>
    </w:pPr>
  </w:style>
  <w:style w:type="paragraph" w:styleId="ListBullet5">
    <w:name w:val="List Bullet 5"/>
    <w:basedOn w:val="Normal"/>
    <w:semiHidden/>
    <w:rsid w:val="005425F0"/>
    <w:pPr>
      <w:numPr>
        <w:numId w:val="12"/>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Hyperlink">
    <w:name w:val="Hyperlink"/>
    <w:basedOn w:val="DefaultParagraphFont"/>
    <w:uiPriority w:val="99"/>
    <w:semiHidden/>
    <w:rsid w:val="00AD5685"/>
    <w:rPr>
      <w:color w:val="BA1668" w:themeColor="hyperlink"/>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3"/>
      </w:numPr>
    </w:pPr>
  </w:style>
  <w:style w:type="paragraph" w:styleId="ListNumber2">
    <w:name w:val="List Number 2"/>
    <w:basedOn w:val="Normal"/>
    <w:semiHidden/>
    <w:rsid w:val="005425F0"/>
    <w:pPr>
      <w:numPr>
        <w:numId w:val="14"/>
      </w:numPr>
    </w:pPr>
  </w:style>
  <w:style w:type="paragraph" w:styleId="ListNumber3">
    <w:name w:val="List Number 3"/>
    <w:basedOn w:val="Normal"/>
    <w:semiHidden/>
    <w:rsid w:val="005425F0"/>
    <w:pPr>
      <w:numPr>
        <w:numId w:val="15"/>
      </w:numPr>
    </w:pPr>
  </w:style>
  <w:style w:type="paragraph" w:styleId="ListNumber4">
    <w:name w:val="List Number 4"/>
    <w:basedOn w:val="Normal"/>
    <w:semiHidden/>
    <w:rsid w:val="005425F0"/>
    <w:pPr>
      <w:numPr>
        <w:numId w:val="16"/>
      </w:numPr>
    </w:pPr>
  </w:style>
  <w:style w:type="paragraph" w:styleId="ListNumber5">
    <w:name w:val="List Number 5"/>
    <w:basedOn w:val="Normal"/>
    <w:semiHidden/>
    <w:rsid w:val="005425F0"/>
    <w:pPr>
      <w:numPr>
        <w:numId w:val="17"/>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customStyle="1" w:styleId="Textkrper-Einzug2">
    <w:name w:val="Textkörper-Einzug 2"/>
    <w:basedOn w:val="Normal"/>
    <w:semiHidden/>
    <w:rsid w:val="005425F0"/>
    <w:pPr>
      <w:spacing w:after="120" w:line="480" w:lineRule="auto"/>
      <w:ind w:left="283"/>
    </w:pPr>
  </w:style>
  <w:style w:type="paragraph" w:customStyle="1" w:styleId="Textkrper-Einzug3">
    <w:name w:val="Textkörper-Einzug 3"/>
    <w:basedOn w:val="Normal"/>
    <w:semiHidden/>
    <w:rsid w:val="005425F0"/>
    <w:pPr>
      <w:spacing w:after="120"/>
      <w:ind w:left="283"/>
    </w:pPr>
    <w:rPr>
      <w:sz w:val="16"/>
      <w:szCs w:val="16"/>
    </w:rPr>
  </w:style>
  <w:style w:type="paragraph" w:customStyle="1" w:styleId="Textkrper-Erstzeileneinzug">
    <w:name w:val="Textkörper-Erstzeileneinzug"/>
    <w:basedOn w:val="Normal"/>
    <w:semiHidden/>
    <w:rsid w:val="00A82CAF"/>
    <w:pPr>
      <w:spacing w:after="120"/>
      <w:ind w:firstLine="210"/>
    </w:pPr>
  </w:style>
  <w:style w:type="paragraph" w:customStyle="1" w:styleId="Textkrper-Zeileneinzug">
    <w:name w:val="Textkörper-Zeileneinzug"/>
    <w:basedOn w:val="Normal"/>
    <w:semiHidden/>
    <w:rsid w:val="005425F0"/>
    <w:pPr>
      <w:spacing w:after="120"/>
      <w:ind w:left="283"/>
    </w:pPr>
  </w:style>
  <w:style w:type="paragraph" w:customStyle="1" w:styleId="Textkrper-Erstzeileneinzug2">
    <w:name w:val="Textkörper-Erstzeileneinzug 2"/>
    <w:basedOn w:val="Textkrper-Zeileneinzug"/>
    <w:semiHidden/>
    <w:rsid w:val="005425F0"/>
    <w:pPr>
      <w:ind w:firstLine="210"/>
    </w:pPr>
  </w:style>
  <w:style w:type="character" w:styleId="LineNumber">
    <w:name w:val="line number"/>
    <w:basedOn w:val="DefaultParagraphFont"/>
    <w:semiHidden/>
    <w:rsid w:val="005425F0"/>
  </w:style>
  <w:style w:type="paragraph" w:customStyle="1" w:styleId="Snumberofpages">
    <w:name w:val="S_number of pages"/>
    <w:basedOn w:val="Normal"/>
    <w:uiPriority w:val="99"/>
    <w:rsid w:val="002F54E4"/>
    <w:pPr>
      <w:jc w:val="center"/>
    </w:pPr>
    <w:rPr>
      <w:snapToGrid w:val="0"/>
      <w:sz w:val="14"/>
    </w:rPr>
  </w:style>
  <w:style w:type="paragraph" w:customStyle="1" w:styleId="Stitleofdocument">
    <w:name w:val="S_title of document"/>
    <w:basedOn w:val="Normal"/>
    <w:next w:val="Normal"/>
    <w:rsid w:val="0065235A"/>
    <w:pPr>
      <w:spacing w:before="1800" w:after="400"/>
      <w:jc w:val="center"/>
    </w:pPr>
    <w:rPr>
      <w:b/>
      <w:caps/>
      <w:spacing w:val="80"/>
      <w:szCs w:val="18"/>
    </w:rPr>
  </w:style>
  <w:style w:type="paragraph" w:customStyle="1" w:styleId="Sbyandbetween">
    <w:name w:val="S_by and between"/>
    <w:basedOn w:val="Normal"/>
    <w:uiPriority w:val="99"/>
    <w:rsid w:val="000277FB"/>
    <w:pPr>
      <w:spacing w:before="400" w:after="400"/>
      <w:jc w:val="center"/>
    </w:pPr>
    <w:rPr>
      <w:sz w:val="18"/>
      <w:szCs w:val="18"/>
    </w:rPr>
  </w:style>
  <w:style w:type="paragraph" w:customStyle="1" w:styleId="SSeller">
    <w:name w:val="S_Seller"/>
    <w:basedOn w:val="Normal"/>
    <w:uiPriority w:val="99"/>
    <w:rsid w:val="00F63784"/>
    <w:pPr>
      <w:jc w:val="center"/>
    </w:pPr>
  </w:style>
  <w:style w:type="paragraph" w:customStyle="1" w:styleId="Sunnumberedheadline">
    <w:name w:val="S_unnumbered headline"/>
    <w:basedOn w:val="Normal"/>
    <w:next w:val="Stext"/>
    <w:rsid w:val="0065235A"/>
    <w:pPr>
      <w:spacing w:before="360" w:after="240"/>
      <w:jc w:val="center"/>
    </w:pPr>
    <w:rPr>
      <w:b/>
    </w:rPr>
  </w:style>
  <w:style w:type="paragraph" w:customStyle="1" w:styleId="Saddressee">
    <w:name w:val="S_addressee"/>
    <w:basedOn w:val="Normal"/>
    <w:uiPriority w:val="99"/>
    <w:rsid w:val="000277FB"/>
    <w:rPr>
      <w:szCs w:val="19"/>
    </w:rPr>
  </w:style>
  <w:style w:type="paragraph" w:customStyle="1" w:styleId="Spreamble">
    <w:name w:val="S_preamble"/>
    <w:basedOn w:val="Normal"/>
    <w:next w:val="Normal"/>
    <w:uiPriority w:val="99"/>
    <w:rsid w:val="00CE772B"/>
    <w:pPr>
      <w:spacing w:before="120" w:after="60" w:line="240" w:lineRule="atLeast"/>
      <w:jc w:val="center"/>
    </w:pPr>
    <w:rPr>
      <w:b/>
    </w:rPr>
  </w:style>
  <w:style w:type="paragraph" w:customStyle="1" w:styleId="SNumberedParagraph">
    <w:name w:val="S_Numbered Paragraph"/>
    <w:basedOn w:val="Sheading1"/>
    <w:uiPriority w:val="20"/>
    <w:rsid w:val="00CE1615"/>
    <w:pPr>
      <w:keepNext w:val="0"/>
      <w:keepLines w:val="0"/>
      <w:spacing w:before="240" w:after="60"/>
      <w:jc w:val="both"/>
    </w:pPr>
    <w:rPr>
      <w:b w:val="0"/>
    </w:rPr>
  </w:style>
  <w:style w:type="numbering" w:customStyle="1" w:styleId="SNumberedParagraphList">
    <w:name w:val="S_Numbered Paragraph List"/>
    <w:basedOn w:val="NoList"/>
    <w:uiPriority w:val="99"/>
    <w:rsid w:val="00986DA0"/>
    <w:pPr>
      <w:numPr>
        <w:numId w:val="24"/>
      </w:numPr>
    </w:pPr>
  </w:style>
  <w:style w:type="paragraph" w:customStyle="1" w:styleId="SNumberedParagraph2">
    <w:name w:val="S_Numbered Paragraph 2"/>
    <w:basedOn w:val="Sheading2"/>
    <w:uiPriority w:val="21"/>
    <w:qFormat/>
    <w:rsid w:val="00CE1615"/>
    <w:pPr>
      <w:keepNext w:val="0"/>
      <w:keepLines w:val="0"/>
      <w:jc w:val="both"/>
    </w:pPr>
  </w:style>
  <w:style w:type="paragraph" w:customStyle="1" w:styleId="SNumberedParagraph3">
    <w:name w:val="S_Numbered Paragraph 3"/>
    <w:basedOn w:val="Sheading3"/>
    <w:uiPriority w:val="22"/>
    <w:qFormat/>
    <w:rsid w:val="00CE1615"/>
    <w:pPr>
      <w:keepNext w:val="0"/>
      <w:keepLines w:val="0"/>
      <w:jc w:val="both"/>
    </w:pPr>
  </w:style>
  <w:style w:type="paragraph" w:customStyle="1" w:styleId="SNumberedParagraph4">
    <w:name w:val="S_Numbered Paragraph 4"/>
    <w:basedOn w:val="Sheading4"/>
    <w:uiPriority w:val="23"/>
    <w:qFormat/>
    <w:rsid w:val="00CE1615"/>
    <w:pPr>
      <w:keepNext w:val="0"/>
      <w:keepLines w:val="0"/>
      <w:jc w:val="both"/>
    </w:pPr>
  </w:style>
  <w:style w:type="paragraph" w:customStyle="1" w:styleId="SNumberedParagraph5">
    <w:name w:val="S_Numbered Paragraph 5"/>
    <w:basedOn w:val="Sheading5"/>
    <w:uiPriority w:val="24"/>
    <w:qFormat/>
    <w:rsid w:val="00CE1615"/>
    <w:pPr>
      <w:keepNext w:val="0"/>
      <w:keepLines w:val="0"/>
      <w:jc w:val="both"/>
    </w:pPr>
  </w:style>
  <w:style w:type="paragraph" w:customStyle="1" w:styleId="Vertragsberschrift">
    <w:name w:val="Vertragsüberschrift"/>
    <w:basedOn w:val="Normal"/>
    <w:next w:val="Normal"/>
    <w:semiHidden/>
    <w:rsid w:val="00A82CAF"/>
    <w:pPr>
      <w:jc w:val="center"/>
    </w:pPr>
    <w:rPr>
      <w:b/>
      <w:caps/>
      <w:spacing w:val="60"/>
      <w:lang w:val="de-AT"/>
    </w:rPr>
  </w:style>
  <w:style w:type="table" w:customStyle="1" w:styleId="Stableplain">
    <w:name w:val="S_table plain"/>
    <w:basedOn w:val="TableNormal"/>
    <w:uiPriority w:val="99"/>
    <w:rsid w:val="00340FE3"/>
    <w:pPr>
      <w:spacing w:before="120" w:after="60" w:line="240" w:lineRule="atLeast"/>
      <w:ind w:left="136" w:right="136"/>
    </w:pPr>
    <w:tblPr>
      <w:tblBorders>
        <w:top w:val="single" w:sz="2" w:space="0" w:color="D9D9D9"/>
        <w:left w:val="single" w:sz="2" w:space="0" w:color="D9D9D9"/>
        <w:bottom w:val="single" w:sz="2" w:space="0" w:color="D9D9D9"/>
        <w:right w:val="single" w:sz="2" w:space="0" w:color="D9D9D9"/>
        <w:insideH w:val="single" w:sz="2" w:space="0" w:color="D9D9D9"/>
        <w:insideV w:val="single" w:sz="2" w:space="0" w:color="D9D9D9"/>
      </w:tblBorders>
      <w:tblCellMar>
        <w:left w:w="68" w:type="dxa"/>
        <w:right w:w="68" w:type="dxa"/>
      </w:tblCellMar>
    </w:tblPr>
  </w:style>
  <w:style w:type="table" w:styleId="LightShading-Accent2">
    <w:name w:val="Light Shading Accent 2"/>
    <w:basedOn w:val="TableNormal"/>
    <w:uiPriority w:val="60"/>
    <w:rsid w:val="00C44E35"/>
    <w:rPr>
      <w:color w:val="A9005A" w:themeColor="accent2" w:themeShade="BF"/>
    </w:rPr>
    <w:tblPr>
      <w:tblStyleRowBandSize w:val="1"/>
      <w:tblStyleColBandSize w:val="1"/>
      <w:tblBorders>
        <w:top w:val="single" w:sz="8" w:space="0" w:color="E2007A" w:themeColor="accent2"/>
        <w:bottom w:val="single" w:sz="8" w:space="0" w:color="E2007A" w:themeColor="accent2"/>
      </w:tblBorders>
    </w:tblPr>
    <w:tblStylePr w:type="firstRow">
      <w:pPr>
        <w:spacing w:before="0" w:after="0" w:line="240" w:lineRule="auto"/>
      </w:pPr>
      <w:rPr>
        <w:b/>
        <w:bCs/>
      </w:rPr>
      <w:tblPr/>
      <w:tcPr>
        <w:tcBorders>
          <w:top w:val="single" w:sz="8" w:space="0" w:color="E2007A" w:themeColor="accent2"/>
          <w:left w:val="nil"/>
          <w:bottom w:val="single" w:sz="8" w:space="0" w:color="E2007A" w:themeColor="accent2"/>
          <w:right w:val="nil"/>
          <w:insideH w:val="nil"/>
          <w:insideV w:val="nil"/>
        </w:tcBorders>
      </w:tcPr>
    </w:tblStylePr>
    <w:tblStylePr w:type="lastRow">
      <w:pPr>
        <w:spacing w:before="0" w:after="0" w:line="240" w:lineRule="auto"/>
      </w:pPr>
      <w:rPr>
        <w:b/>
        <w:bCs/>
      </w:rPr>
      <w:tblPr/>
      <w:tcPr>
        <w:tcBorders>
          <w:top w:val="single" w:sz="8" w:space="0" w:color="E2007A" w:themeColor="accent2"/>
          <w:left w:val="nil"/>
          <w:bottom w:val="single" w:sz="8" w:space="0" w:color="E2007A"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8DE" w:themeFill="accent2" w:themeFillTint="3F"/>
      </w:tcPr>
    </w:tblStylePr>
    <w:tblStylePr w:type="band1Horz">
      <w:tblPr/>
      <w:tcPr>
        <w:tcBorders>
          <w:left w:val="nil"/>
          <w:right w:val="nil"/>
          <w:insideH w:val="nil"/>
          <w:insideV w:val="nil"/>
        </w:tcBorders>
        <w:shd w:val="clear" w:color="auto" w:fill="FFB8DE" w:themeFill="accent2" w:themeFillTint="3F"/>
      </w:tcPr>
    </w:tblStylePr>
  </w:style>
  <w:style w:type="table" w:customStyle="1" w:styleId="Stablestructured">
    <w:name w:val="S_table structured"/>
    <w:basedOn w:val="Stableplain"/>
    <w:uiPriority w:val="99"/>
    <w:qFormat/>
    <w:rsid w:val="00A0683B"/>
    <w:tblPr>
      <w:tblStyleRowBandSize w:val="1"/>
    </w:tblPr>
    <w:tblStylePr w:type="band1Horz">
      <w:rPr>
        <w:rFonts w:ascii="Verdana" w:hAnsi="Verdana"/>
        <w:sz w:val="20"/>
      </w:rPr>
    </w:tblStylePr>
    <w:tblStylePr w:type="band2Horz">
      <w:tblPr/>
      <w:tcPr>
        <w:shd w:val="clear" w:color="auto" w:fill="F2F2F2"/>
      </w:tcPr>
    </w:tblStylePr>
  </w:style>
  <w:style w:type="table" w:customStyle="1" w:styleId="Stableplainrowasheader">
    <w:name w:val="S_table plain row as header"/>
    <w:basedOn w:val="Stableplain"/>
    <w:uiPriority w:val="99"/>
    <w:qFormat/>
    <w:rsid w:val="0061284E"/>
    <w:tblPr/>
    <w:tblStylePr w:type="firstRow">
      <w:rPr>
        <w:rFonts w:ascii="Verdana" w:hAnsi="Verdana"/>
        <w:b/>
        <w:sz w:val="20"/>
      </w:rPr>
      <w:tblPr/>
      <w:tcPr>
        <w:shd w:val="clear" w:color="auto" w:fill="BFBFBF"/>
      </w:tcPr>
    </w:tblStylePr>
  </w:style>
  <w:style w:type="table" w:customStyle="1" w:styleId="Stableplaincolumnasheader">
    <w:name w:val="S_table plain column as header"/>
    <w:basedOn w:val="Stableplain"/>
    <w:uiPriority w:val="99"/>
    <w:qFormat/>
    <w:rsid w:val="00907675"/>
    <w:tblPr/>
    <w:tblStylePr w:type="firstCol">
      <w:rPr>
        <w:rFonts w:ascii="Verdana" w:hAnsi="Verdana"/>
        <w:b/>
        <w:sz w:val="20"/>
      </w:rPr>
      <w:tblPr/>
      <w:tcPr>
        <w:shd w:val="clear" w:color="auto" w:fill="BFBFBF"/>
      </w:tcPr>
    </w:tblStylePr>
  </w:style>
  <w:style w:type="table" w:customStyle="1" w:styleId="Stableplainrowandcolumnasheader">
    <w:name w:val="S_table plain row and column as header"/>
    <w:basedOn w:val="Stableplainrowasheader"/>
    <w:uiPriority w:val="99"/>
    <w:qFormat/>
    <w:rsid w:val="00AB1EE4"/>
    <w:tblPr/>
    <w:tblStylePr w:type="firstRow">
      <w:rPr>
        <w:rFonts w:ascii="Verdana" w:hAnsi="Verdana"/>
        <w:b/>
        <w:sz w:val="20"/>
      </w:rPr>
      <w:tblPr/>
      <w:tcPr>
        <w:shd w:val="clear" w:color="auto" w:fill="BFBFBF"/>
      </w:tcPr>
    </w:tblStylePr>
    <w:tblStylePr w:type="firstCol">
      <w:rPr>
        <w:rFonts w:ascii="Verdana" w:hAnsi="Verdana"/>
        <w:b/>
        <w:sz w:val="20"/>
      </w:rPr>
      <w:tblPr/>
      <w:tcPr>
        <w:shd w:val="clear" w:color="auto" w:fill="BFBFBF"/>
      </w:tcPr>
    </w:tblStylePr>
  </w:style>
  <w:style w:type="table" w:customStyle="1" w:styleId="Stablestructuredrowasheader">
    <w:name w:val="S_table structured row as header"/>
    <w:basedOn w:val="Stablestructured"/>
    <w:uiPriority w:val="99"/>
    <w:qFormat/>
    <w:rsid w:val="00F72334"/>
    <w:tblPr/>
    <w:tblStylePr w:type="firstRow">
      <w:rPr>
        <w:rFonts w:ascii="Verdana" w:hAnsi="Verdana"/>
        <w:b/>
        <w:sz w:val="20"/>
      </w:rPr>
      <w:tblPr/>
      <w:tcPr>
        <w:shd w:val="clear" w:color="auto" w:fill="BFBFBF"/>
      </w:tcPr>
    </w:tblStylePr>
    <w:tblStylePr w:type="band1Horz">
      <w:rPr>
        <w:rFonts w:ascii="Verdana" w:hAnsi="Verdana"/>
        <w:sz w:val="20"/>
      </w:rPr>
    </w:tblStylePr>
    <w:tblStylePr w:type="band2Horz">
      <w:tblPr/>
      <w:tcPr>
        <w:shd w:val="clear" w:color="auto" w:fill="F2F2F2"/>
      </w:tcPr>
    </w:tblStylePr>
  </w:style>
  <w:style w:type="table" w:customStyle="1" w:styleId="Stablestructuredcolumnasheader">
    <w:name w:val="S_table structured column as header"/>
    <w:basedOn w:val="Stableplain"/>
    <w:uiPriority w:val="99"/>
    <w:qFormat/>
    <w:rsid w:val="00926667"/>
    <w:tblPr>
      <w:tblStyleRowBandSize w:val="1"/>
    </w:tblPr>
    <w:tcPr>
      <w:shd w:val="clear" w:color="auto" w:fill="auto"/>
    </w:tcPr>
    <w:tblStylePr w:type="firstCol">
      <w:rPr>
        <w:b/>
      </w:rPr>
      <w:tblPr/>
      <w:tcPr>
        <w:shd w:val="clear" w:color="auto" w:fill="BFBFBF"/>
      </w:tcPr>
    </w:tblStylePr>
    <w:tblStylePr w:type="band1Horz">
      <w:rPr>
        <w:rFonts w:ascii="Verdana" w:hAnsi="Verdana"/>
        <w:sz w:val="20"/>
      </w:rPr>
      <w:tblPr/>
      <w:tcPr>
        <w:shd w:val="clear" w:color="auto" w:fill="F2F2F2"/>
      </w:tcPr>
    </w:tblStylePr>
    <w:tblStylePr w:type="nwCell">
      <w:rPr>
        <w:b/>
      </w:rPr>
      <w:tblPr/>
      <w:tcPr>
        <w:shd w:val="clear" w:color="auto" w:fill="BFBFBF"/>
      </w:tcPr>
    </w:tblStylePr>
  </w:style>
  <w:style w:type="table" w:customStyle="1" w:styleId="Stablestrucuturedrowandcolumnasheader">
    <w:name w:val="S_table strucutured row and column as header"/>
    <w:basedOn w:val="Stablestructured"/>
    <w:uiPriority w:val="99"/>
    <w:qFormat/>
    <w:rsid w:val="00D2419D"/>
    <w:tblPr/>
    <w:tblStylePr w:type="firstRow">
      <w:rPr>
        <w:rFonts w:ascii="Verdana" w:hAnsi="Verdana"/>
        <w:b/>
        <w:sz w:val="20"/>
      </w:rPr>
      <w:tblPr/>
      <w:tcPr>
        <w:shd w:val="clear" w:color="auto" w:fill="BFBFBF"/>
      </w:tcPr>
    </w:tblStylePr>
    <w:tblStylePr w:type="firstCol">
      <w:rPr>
        <w:rFonts w:ascii="Verdana" w:hAnsi="Verdana"/>
        <w:b/>
        <w:sz w:val="20"/>
      </w:rPr>
      <w:tblPr/>
      <w:tcPr>
        <w:shd w:val="clear" w:color="auto" w:fill="BFBFBF"/>
      </w:tcPr>
    </w:tblStylePr>
    <w:tblStylePr w:type="band1Horz">
      <w:rPr>
        <w:rFonts w:ascii="Verdana" w:hAnsi="Verdana"/>
        <w:sz w:val="20"/>
      </w:rPr>
    </w:tblStylePr>
    <w:tblStylePr w:type="band2Horz">
      <w:tblPr/>
      <w:tcPr>
        <w:shd w:val="clear" w:color="auto" w:fill="F2F2F2"/>
      </w:tcPr>
    </w:tblStylePr>
  </w:style>
  <w:style w:type="table" w:styleId="ColorfulList-Accent5">
    <w:name w:val="Colorful List Accent 5"/>
    <w:basedOn w:val="TableNormal"/>
    <w:uiPriority w:val="72"/>
    <w:rsid w:val="00E06573"/>
    <w:rPr>
      <w:color w:val="535455" w:themeColor="text1"/>
    </w:rPr>
    <w:tblPr>
      <w:tblStyleRowBandSize w:val="1"/>
      <w:tblStyleColBandSize w:val="1"/>
    </w:tblPr>
    <w:tcPr>
      <w:shd w:val="clear" w:color="auto" w:fill="FDF3E7" w:themeFill="accent5" w:themeFillTint="19"/>
    </w:tcPr>
    <w:tblStylePr w:type="firstRow">
      <w:rPr>
        <w:b/>
        <w:bCs/>
        <w:color w:val="FFFFFF" w:themeColor="background1"/>
      </w:rPr>
      <w:tblPr/>
      <w:tcPr>
        <w:tcBorders>
          <w:bottom w:val="single" w:sz="12" w:space="0" w:color="FFFFFF" w:themeColor="background1"/>
        </w:tcBorders>
        <w:shd w:val="clear" w:color="auto" w:fill="CFBE05" w:themeFill="accent6" w:themeFillShade="CC"/>
      </w:tcPr>
    </w:tblStylePr>
    <w:tblStylePr w:type="lastRow">
      <w:rPr>
        <w:b/>
        <w:bCs/>
        <w:color w:val="CFBE05" w:themeColor="accent6" w:themeShade="CC"/>
      </w:rPr>
      <w:tblPr/>
      <w:tcPr>
        <w:tcBorders>
          <w:top w:val="single" w:sz="12" w:space="0" w:color="535455"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E2C3" w:themeFill="accent5" w:themeFillTint="3F"/>
      </w:tcPr>
    </w:tblStylePr>
    <w:tblStylePr w:type="band1Horz">
      <w:tblPr/>
      <w:tcPr>
        <w:shd w:val="clear" w:color="auto" w:fill="FBE7CF" w:themeFill="accent5" w:themeFillTint="33"/>
      </w:tcPr>
    </w:tblStylePr>
  </w:style>
  <w:style w:type="paragraph" w:styleId="Footer">
    <w:name w:val="footer"/>
    <w:basedOn w:val="Normal"/>
    <w:link w:val="FooterChar"/>
    <w:uiPriority w:val="99"/>
    <w:rsid w:val="00AE6CB7"/>
    <w:pPr>
      <w:tabs>
        <w:tab w:val="center" w:pos="4536"/>
        <w:tab w:val="right" w:pos="9072"/>
      </w:tabs>
    </w:pPr>
  </w:style>
  <w:style w:type="character" w:customStyle="1" w:styleId="FooterChar">
    <w:name w:val="Footer Char"/>
    <w:basedOn w:val="DefaultParagraphFont"/>
    <w:link w:val="Footer"/>
    <w:uiPriority w:val="99"/>
    <w:rsid w:val="001D62F2"/>
    <w:rPr>
      <w:lang w:val="en-GB" w:eastAsia="de-DE"/>
    </w:rPr>
  </w:style>
  <w:style w:type="paragraph" w:styleId="TOC1">
    <w:name w:val="toc 1"/>
    <w:basedOn w:val="Normal"/>
    <w:next w:val="Normal"/>
    <w:autoRedefine/>
    <w:uiPriority w:val="39"/>
    <w:semiHidden/>
    <w:rsid w:val="00813B9E"/>
    <w:pPr>
      <w:tabs>
        <w:tab w:val="left" w:pos="440"/>
        <w:tab w:val="right" w:leader="dot" w:pos="8892"/>
      </w:tabs>
      <w:spacing w:line="240" w:lineRule="atLeast"/>
    </w:pPr>
    <w:rPr>
      <w:b/>
      <w:caps/>
      <w:noProof/>
      <w:szCs w:val="22"/>
      <w:lang w:val="de-AT"/>
    </w:rPr>
  </w:style>
  <w:style w:type="paragraph" w:styleId="TOC2">
    <w:name w:val="toc 2"/>
    <w:basedOn w:val="Normal"/>
    <w:next w:val="Normal"/>
    <w:autoRedefine/>
    <w:uiPriority w:val="39"/>
    <w:semiHidden/>
    <w:rsid w:val="00813B9E"/>
    <w:pPr>
      <w:tabs>
        <w:tab w:val="left" w:pos="990"/>
        <w:tab w:val="right" w:leader="dot" w:pos="8892"/>
      </w:tabs>
      <w:spacing w:line="240" w:lineRule="atLeast"/>
      <w:ind w:left="440"/>
    </w:pPr>
    <w:rPr>
      <w:noProof/>
      <w:lang w:val="de-AT"/>
    </w:rPr>
  </w:style>
  <w:style w:type="paragraph" w:styleId="TOC3">
    <w:name w:val="toc 3"/>
    <w:basedOn w:val="Normal"/>
    <w:next w:val="Normal"/>
    <w:autoRedefine/>
    <w:uiPriority w:val="39"/>
    <w:semiHidden/>
    <w:rsid w:val="00813B9E"/>
    <w:pPr>
      <w:tabs>
        <w:tab w:val="left" w:pos="1650"/>
        <w:tab w:val="right" w:leader="dot" w:pos="8891"/>
      </w:tabs>
      <w:spacing w:line="240" w:lineRule="atLeast"/>
      <w:ind w:left="1650" w:hanging="658"/>
    </w:pPr>
    <w:rPr>
      <w:noProof/>
      <w:szCs w:val="22"/>
      <w:lang w:val="de-AT"/>
    </w:rPr>
  </w:style>
  <w:style w:type="paragraph" w:styleId="TOC4">
    <w:name w:val="toc 4"/>
    <w:basedOn w:val="Normal"/>
    <w:next w:val="Normal"/>
    <w:autoRedefine/>
    <w:uiPriority w:val="39"/>
    <w:semiHidden/>
    <w:rsid w:val="00813B9E"/>
    <w:pPr>
      <w:tabs>
        <w:tab w:val="left" w:pos="2618"/>
        <w:tab w:val="right" w:leader="dot" w:pos="8891"/>
      </w:tabs>
      <w:spacing w:line="240" w:lineRule="atLeast"/>
      <w:ind w:left="2535" w:hanging="885"/>
    </w:pPr>
    <w:rPr>
      <w:noProof/>
      <w:szCs w:val="22"/>
      <w:lang w:val="de-AT"/>
    </w:rPr>
  </w:style>
  <w:style w:type="paragraph" w:customStyle="1" w:styleId="Stextnarrow">
    <w:name w:val="S_text_narrow"/>
    <w:basedOn w:val="Stext"/>
    <w:uiPriority w:val="50"/>
    <w:qFormat/>
    <w:rsid w:val="004D6726"/>
    <w:pPr>
      <w:spacing w:line="240" w:lineRule="auto"/>
      <w:contextualSpacing/>
      <w:jc w:val="left"/>
    </w:pPr>
  </w:style>
  <w:style w:type="paragraph" w:customStyle="1" w:styleId="Stext1narrow">
    <w:name w:val="S_text_1_narrow"/>
    <w:basedOn w:val="Stext1"/>
    <w:uiPriority w:val="51"/>
    <w:qFormat/>
    <w:rsid w:val="008D09D1"/>
    <w:pPr>
      <w:spacing w:line="240" w:lineRule="auto"/>
      <w:contextualSpacing/>
    </w:pPr>
  </w:style>
  <w:style w:type="paragraph" w:customStyle="1" w:styleId="Stext2narrow">
    <w:name w:val="S_text_2_narrow"/>
    <w:basedOn w:val="Stext2"/>
    <w:uiPriority w:val="52"/>
    <w:qFormat/>
    <w:rsid w:val="008D09D1"/>
    <w:pPr>
      <w:spacing w:line="240" w:lineRule="auto"/>
      <w:contextualSpacing/>
    </w:pPr>
  </w:style>
  <w:style w:type="paragraph" w:customStyle="1" w:styleId="Stext3narrow">
    <w:name w:val="S_text_3_narrow"/>
    <w:basedOn w:val="Stext3"/>
    <w:uiPriority w:val="53"/>
    <w:qFormat/>
    <w:rsid w:val="008D09D1"/>
    <w:pPr>
      <w:spacing w:line="240" w:lineRule="auto"/>
      <w:contextualSpacing/>
    </w:pPr>
  </w:style>
  <w:style w:type="paragraph" w:customStyle="1" w:styleId="Stext4narrow">
    <w:name w:val="S_text_4_narrow"/>
    <w:basedOn w:val="Stext4"/>
    <w:uiPriority w:val="54"/>
    <w:qFormat/>
    <w:rsid w:val="008D09D1"/>
    <w:pPr>
      <w:spacing w:line="240" w:lineRule="auto"/>
      <w:contextualSpacing/>
    </w:pPr>
  </w:style>
  <w:style w:type="paragraph" w:customStyle="1" w:styleId="Stext5narrow">
    <w:name w:val="S_text_5_narrow"/>
    <w:basedOn w:val="Stext5"/>
    <w:uiPriority w:val="55"/>
    <w:qFormat/>
    <w:rsid w:val="008D09D1"/>
    <w:pPr>
      <w:contextualSpacing/>
    </w:pPr>
  </w:style>
  <w:style w:type="paragraph" w:customStyle="1" w:styleId="Slistingb">
    <w:name w:val="S_listing b"/>
    <w:basedOn w:val="Normal"/>
    <w:uiPriority w:val="43"/>
    <w:rsid w:val="008C35F4"/>
    <w:pPr>
      <w:numPr>
        <w:numId w:val="34"/>
      </w:numPr>
      <w:tabs>
        <w:tab w:val="left" w:pos="1701"/>
      </w:tabs>
      <w:spacing w:before="40" w:after="20"/>
    </w:pPr>
    <w:rPr>
      <w:lang w:val="de-AT"/>
    </w:rPr>
  </w:style>
  <w:style w:type="paragraph" w:customStyle="1" w:styleId="Stableofcontents">
    <w:name w:val="S_table of contents"/>
    <w:basedOn w:val="Normal"/>
    <w:rsid w:val="00F25D9D"/>
    <w:pPr>
      <w:spacing w:before="120" w:after="60" w:line="240" w:lineRule="atLeast"/>
      <w:jc w:val="center"/>
    </w:pPr>
    <w:rPr>
      <w:b/>
      <w:caps/>
      <w:spacing w:val="70"/>
      <w:lang w:val="de-AT"/>
    </w:rPr>
  </w:style>
  <w:style w:type="paragraph" w:styleId="BalloonText">
    <w:name w:val="Balloon Text"/>
    <w:basedOn w:val="Normal"/>
    <w:link w:val="BalloonTextChar"/>
    <w:semiHidden/>
    <w:rsid w:val="00E224CA"/>
    <w:rPr>
      <w:rFonts w:ascii="Tahoma" w:hAnsi="Tahoma" w:cs="Tahoma"/>
      <w:sz w:val="16"/>
      <w:szCs w:val="16"/>
    </w:rPr>
  </w:style>
  <w:style w:type="character" w:customStyle="1" w:styleId="BalloonTextChar">
    <w:name w:val="Balloon Text Char"/>
    <w:basedOn w:val="DefaultParagraphFont"/>
    <w:link w:val="BalloonText"/>
    <w:semiHidden/>
    <w:rsid w:val="00E224CA"/>
    <w:rPr>
      <w:rFonts w:ascii="Tahoma" w:hAnsi="Tahoma" w:cs="Tahoma"/>
      <w:sz w:val="16"/>
      <w:szCs w:val="16"/>
      <w:lang w:val="en-GB" w:eastAsia="de-DE"/>
    </w:rPr>
  </w:style>
  <w:style w:type="paragraph" w:styleId="Header">
    <w:name w:val="header"/>
    <w:basedOn w:val="Normal"/>
    <w:link w:val="HeaderChar"/>
    <w:semiHidden/>
    <w:rsid w:val="003D3139"/>
    <w:pPr>
      <w:tabs>
        <w:tab w:val="center" w:pos="4680"/>
        <w:tab w:val="right" w:pos="9360"/>
      </w:tabs>
    </w:pPr>
  </w:style>
  <w:style w:type="character" w:customStyle="1" w:styleId="HeaderChar">
    <w:name w:val="Header Char"/>
    <w:basedOn w:val="DefaultParagraphFont"/>
    <w:link w:val="Header"/>
    <w:semiHidden/>
    <w:rsid w:val="003D3139"/>
    <w:rPr>
      <w:lang w:val="ro-RO" w:eastAsia="de-DE"/>
    </w:rPr>
  </w:style>
  <w:style w:type="character" w:customStyle="1" w:styleId="Heading6Char">
    <w:name w:val="Heading 6 Char"/>
    <w:basedOn w:val="DefaultParagraphFont"/>
    <w:link w:val="Heading6"/>
    <w:rsid w:val="003D3139"/>
    <w:rPr>
      <w:rFonts w:ascii="Times New Roman" w:hAnsi="Times New Roman"/>
      <w:bCs/>
      <w:szCs w:val="22"/>
      <w:lang w:val="en-US" w:eastAsia="en-US"/>
    </w:rPr>
  </w:style>
  <w:style w:type="character" w:customStyle="1" w:styleId="Heading7Char">
    <w:name w:val="Heading 7 Char"/>
    <w:basedOn w:val="DefaultParagraphFont"/>
    <w:link w:val="Heading7"/>
    <w:rsid w:val="003D3139"/>
    <w:rPr>
      <w:rFonts w:ascii="Times New Roman" w:hAnsi="Times New Roman"/>
      <w:szCs w:val="24"/>
      <w:lang w:val="en-US" w:eastAsia="en-US"/>
    </w:rPr>
  </w:style>
  <w:style w:type="character" w:customStyle="1" w:styleId="Heading8Char">
    <w:name w:val="Heading 8 Char"/>
    <w:basedOn w:val="DefaultParagraphFont"/>
    <w:link w:val="Heading8"/>
    <w:rsid w:val="003D3139"/>
    <w:rPr>
      <w:rFonts w:ascii="Times New Roman" w:hAnsi="Times New Roman"/>
      <w:iCs/>
      <w:szCs w:val="24"/>
      <w:lang w:val="en-US" w:eastAsia="en-US"/>
    </w:rPr>
  </w:style>
  <w:style w:type="character" w:customStyle="1" w:styleId="Heading9Char">
    <w:name w:val="Heading 9 Char"/>
    <w:basedOn w:val="DefaultParagraphFont"/>
    <w:link w:val="Heading9"/>
    <w:rsid w:val="003D3139"/>
    <w:rPr>
      <w:rFonts w:ascii="Times New Roman" w:hAnsi="Times New Roman" w:cs="Arial"/>
      <w:szCs w:val="22"/>
      <w:lang w:val="en-US" w:eastAsia="en-US"/>
    </w:rPr>
  </w:style>
  <w:style w:type="character" w:customStyle="1" w:styleId="StextZchnZchn">
    <w:name w:val="S_text Zchn Zchn"/>
    <w:basedOn w:val="DefaultParagraphFont"/>
    <w:link w:val="Stext"/>
    <w:rsid w:val="003D3139"/>
    <w:rPr>
      <w:lang w:eastAsia="zh-TW"/>
    </w:rPr>
  </w:style>
  <w:style w:type="paragraph" w:styleId="ListParagraph">
    <w:name w:val="List Paragraph"/>
    <w:basedOn w:val="Normal"/>
    <w:uiPriority w:val="34"/>
    <w:qFormat/>
    <w:rsid w:val="008C3D79"/>
    <w:pPr>
      <w:ind w:left="720"/>
      <w:contextualSpacing/>
    </w:pPr>
  </w:style>
  <w:style w:type="character" w:customStyle="1" w:styleId="Stext1Zchn">
    <w:name w:val="S_text 1 Zchn"/>
    <w:basedOn w:val="StextZchnZchn"/>
    <w:link w:val="Stext1"/>
    <w:rsid w:val="008C3D79"/>
    <w:rPr>
      <w:lang w:eastAsia="zh-TW"/>
    </w:rPr>
  </w:style>
  <w:style w:type="paragraph" w:styleId="BodyText">
    <w:name w:val="Body Text"/>
    <w:basedOn w:val="Normal"/>
    <w:link w:val="BodyTextChar"/>
    <w:semiHidden/>
    <w:rsid w:val="001638F5"/>
    <w:pPr>
      <w:spacing w:after="120"/>
    </w:pPr>
  </w:style>
  <w:style w:type="character" w:customStyle="1" w:styleId="BodyTextChar">
    <w:name w:val="Body Text Char"/>
    <w:basedOn w:val="DefaultParagraphFont"/>
    <w:link w:val="BodyText"/>
    <w:semiHidden/>
    <w:rsid w:val="001638F5"/>
    <w:rPr>
      <w:rFonts w:ascii="Times New Roman" w:hAnsi="Times New Roman"/>
      <w:lang w:val="en-US" w:eastAsia="en-US"/>
    </w:rPr>
  </w:style>
  <w:style w:type="character" w:customStyle="1" w:styleId="FootnoteTextChar">
    <w:name w:val="Footnote Text Char"/>
    <w:aliases w:val="S_footer Char"/>
    <w:basedOn w:val="DefaultParagraphFont"/>
    <w:link w:val="FootnoteText"/>
    <w:uiPriority w:val="99"/>
    <w:semiHidden/>
    <w:rsid w:val="00CB5BD8"/>
    <w:rPr>
      <w:rFonts w:ascii="Times New Roman" w:hAnsi="Times New Roman"/>
      <w:sz w:val="16"/>
      <w:lang w:val="en-US" w:eastAsia="en-US"/>
    </w:rPr>
  </w:style>
</w:styles>
</file>

<file path=word/webSettings.xml><?xml version="1.0" encoding="utf-8"?>
<w:webSettings xmlns:r="http://schemas.openxmlformats.org/officeDocument/2006/relationships" xmlns:w="http://schemas.openxmlformats.org/wordprocessingml/2006/main">
  <w:divs>
    <w:div w:id="820803911">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Larissa-Design">
  <a:themeElements>
    <a:clrScheme name="Schoenherr">
      <a:dk1>
        <a:srgbClr val="535455"/>
      </a:dk1>
      <a:lt1>
        <a:srgbClr val="FFFFFF"/>
      </a:lt1>
      <a:dk2>
        <a:srgbClr val="878889"/>
      </a:dk2>
      <a:lt2>
        <a:srgbClr val="C4C4C5"/>
      </a:lt2>
      <a:accent1>
        <a:srgbClr val="4D4D4D"/>
      </a:accent1>
      <a:accent2>
        <a:srgbClr val="E2007A"/>
      </a:accent2>
      <a:accent3>
        <a:srgbClr val="5E9BCB"/>
      </a:accent3>
      <a:accent4>
        <a:srgbClr val="60B9B4"/>
      </a:accent4>
      <a:accent5>
        <a:srgbClr val="EF8C11"/>
      </a:accent5>
      <a:accent6>
        <a:srgbClr val="F9E611"/>
      </a:accent6>
      <a:hlink>
        <a:srgbClr val="BA1668"/>
      </a:hlink>
      <a:folHlink>
        <a:srgbClr val="74A3BB"/>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443CC-7E87-4C57-A839-E93D0CE6D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1174</Words>
  <Characters>6812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Schoenherr Rechtsanwaelte GmbH</Company>
  <LinksUpToDate>false</LinksUpToDate>
  <CharactersWithSpaces>7971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Schoenherr Rechtsanwaelte</dc:creator>
  <cp:lastModifiedBy>Calin Carare</cp:lastModifiedBy>
  <cp:revision>2</cp:revision>
  <cp:lastPrinted>2009-01-09T12:08:00Z</cp:lastPrinted>
  <dcterms:created xsi:type="dcterms:W3CDTF">2017-03-26T15:38:00Z</dcterms:created>
  <dcterms:modified xsi:type="dcterms:W3CDTF">2017-03-26T15:38:00Z</dcterms:modified>
</cp:coreProperties>
</file>